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415CE">
      <w:pPr>
        <w:pStyle w:val="2"/>
        <w:spacing w:line="262" w:lineRule="auto"/>
      </w:pPr>
    </w:p>
    <w:p w14:paraId="3A3126CB">
      <w:pPr>
        <w:pStyle w:val="2"/>
        <w:spacing w:line="262" w:lineRule="auto"/>
      </w:pPr>
    </w:p>
    <w:p w14:paraId="1EE0296E">
      <w:pPr>
        <w:pStyle w:val="2"/>
        <w:spacing w:line="262" w:lineRule="auto"/>
      </w:pPr>
    </w:p>
    <w:p w14:paraId="00CAF151">
      <w:pPr>
        <w:pStyle w:val="2"/>
        <w:spacing w:line="262" w:lineRule="auto"/>
      </w:pPr>
    </w:p>
    <w:p w14:paraId="259FBAA0">
      <w:pPr>
        <w:pStyle w:val="2"/>
        <w:spacing w:line="263" w:lineRule="auto"/>
      </w:pPr>
    </w:p>
    <w:p w14:paraId="4DA0D6B4">
      <w:pPr>
        <w:pStyle w:val="2"/>
        <w:spacing w:line="263" w:lineRule="auto"/>
      </w:pPr>
    </w:p>
    <w:p w14:paraId="63FE2881">
      <w:pPr>
        <w:pStyle w:val="2"/>
        <w:spacing w:line="263" w:lineRule="auto"/>
      </w:pPr>
    </w:p>
    <w:p w14:paraId="579D721D">
      <w:pPr>
        <w:pStyle w:val="2"/>
        <w:spacing w:line="263" w:lineRule="auto"/>
      </w:pPr>
    </w:p>
    <w:p w14:paraId="4C213229">
      <w:pPr>
        <w:spacing w:before="202" w:line="207" w:lineRule="auto"/>
        <w:ind w:left="1048"/>
        <w:rPr>
          <w:rFonts w:hint="eastAsia" w:ascii="方正小标宋简体" w:hAnsi="方正小标宋简体" w:eastAsia="方正小标宋简体" w:cs="方正小标宋简体"/>
          <w:spacing w:val="-1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52"/>
          <w:szCs w:val="52"/>
          <w:lang w:val="en-US" w:eastAsia="zh-CN"/>
        </w:rPr>
        <w:t>中国（河北）自由贸易试验区</w:t>
      </w:r>
    </w:p>
    <w:p w14:paraId="7E790F18">
      <w:pPr>
        <w:spacing w:before="202" w:line="207" w:lineRule="auto"/>
        <w:ind w:left="1048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52"/>
          <w:szCs w:val="52"/>
          <w:lang w:val="en-US" w:eastAsia="zh-CN"/>
        </w:rPr>
        <w:t>正定片区</w:t>
      </w:r>
      <w:r>
        <w:rPr>
          <w:rFonts w:ascii="方正小标宋简体" w:hAnsi="方正小标宋简体" w:eastAsia="方正小标宋简体" w:cs="方正小标宋简体"/>
          <w:spacing w:val="-1"/>
          <w:sz w:val="52"/>
          <w:szCs w:val="52"/>
        </w:rPr>
        <w:t>外商投诉服务办公室</w:t>
      </w:r>
    </w:p>
    <w:p w14:paraId="01C02E22">
      <w:pPr>
        <w:pStyle w:val="2"/>
      </w:pPr>
    </w:p>
    <w:p w14:paraId="3B635FBF">
      <w:pPr>
        <w:pStyle w:val="2"/>
      </w:pPr>
    </w:p>
    <w:p w14:paraId="64CF7B12">
      <w:pPr>
        <w:pStyle w:val="2"/>
      </w:pPr>
    </w:p>
    <w:p w14:paraId="3E1B491A">
      <w:pPr>
        <w:pStyle w:val="2"/>
      </w:pPr>
    </w:p>
    <w:p w14:paraId="798DC5F8">
      <w:pPr>
        <w:spacing w:before="301" w:line="211" w:lineRule="auto"/>
        <w:ind w:left="1974"/>
        <w:outlineLvl w:val="0"/>
        <w:rPr>
          <w:rFonts w:ascii="方正小标宋_GBK" w:hAnsi="方正小标宋_GBK" w:eastAsia="方正小标宋_GBK" w:cs="方正小标宋_GBK"/>
          <w:sz w:val="79"/>
          <w:szCs w:val="79"/>
        </w:rPr>
      </w:pPr>
      <w:r>
        <w:rPr>
          <w:rFonts w:ascii="方正小标宋_GBK" w:hAnsi="方正小标宋_GBK" w:eastAsia="方正小标宋_GBK" w:cs="方正小标宋_GBK"/>
          <w:spacing w:val="1"/>
          <w:sz w:val="79"/>
          <w:szCs w:val="79"/>
        </w:rPr>
        <w:t>办  事</w:t>
      </w:r>
      <w:r>
        <w:rPr>
          <w:rFonts w:ascii="方正小标宋_GBK" w:hAnsi="方正小标宋_GBK" w:eastAsia="方正小标宋_GBK" w:cs="方正小标宋_GBK"/>
          <w:spacing w:val="12"/>
          <w:sz w:val="79"/>
          <w:szCs w:val="79"/>
        </w:rPr>
        <w:t xml:space="preserve">  </w:t>
      </w:r>
      <w:r>
        <w:rPr>
          <w:rFonts w:ascii="方正小标宋_GBK" w:hAnsi="方正小标宋_GBK" w:eastAsia="方正小标宋_GBK" w:cs="方正小标宋_GBK"/>
          <w:spacing w:val="1"/>
          <w:sz w:val="79"/>
          <w:szCs w:val="79"/>
        </w:rPr>
        <w:t>指</w:t>
      </w:r>
      <w:r>
        <w:rPr>
          <w:rFonts w:ascii="方正小标宋_GBK" w:hAnsi="方正小标宋_GBK" w:eastAsia="方正小标宋_GBK" w:cs="方正小标宋_GBK"/>
          <w:spacing w:val="12"/>
          <w:sz w:val="79"/>
          <w:szCs w:val="79"/>
        </w:rPr>
        <w:t xml:space="preserve">  </w:t>
      </w:r>
      <w:r>
        <w:rPr>
          <w:rFonts w:ascii="方正小标宋_GBK" w:hAnsi="方正小标宋_GBK" w:eastAsia="方正小标宋_GBK" w:cs="方正小标宋_GBK"/>
          <w:spacing w:val="1"/>
          <w:sz w:val="79"/>
          <w:szCs w:val="79"/>
        </w:rPr>
        <w:t>南</w:t>
      </w:r>
    </w:p>
    <w:p w14:paraId="3EFCF334">
      <w:pPr>
        <w:pStyle w:val="2"/>
        <w:spacing w:line="248" w:lineRule="auto"/>
      </w:pPr>
    </w:p>
    <w:p w14:paraId="3EF72A9D">
      <w:pPr>
        <w:pStyle w:val="2"/>
        <w:spacing w:line="248" w:lineRule="auto"/>
      </w:pPr>
    </w:p>
    <w:p w14:paraId="702ECE80">
      <w:pPr>
        <w:pStyle w:val="2"/>
        <w:spacing w:line="248" w:lineRule="auto"/>
      </w:pPr>
    </w:p>
    <w:p w14:paraId="1B8B25C4">
      <w:pPr>
        <w:pStyle w:val="2"/>
        <w:spacing w:line="248" w:lineRule="auto"/>
      </w:pPr>
    </w:p>
    <w:p w14:paraId="0A14759F">
      <w:pPr>
        <w:pStyle w:val="2"/>
        <w:spacing w:line="248" w:lineRule="auto"/>
      </w:pPr>
    </w:p>
    <w:p w14:paraId="52722DA1">
      <w:pPr>
        <w:pStyle w:val="2"/>
        <w:spacing w:line="249" w:lineRule="auto"/>
      </w:pPr>
    </w:p>
    <w:p w14:paraId="58C2918B">
      <w:pPr>
        <w:pStyle w:val="2"/>
        <w:spacing w:line="249" w:lineRule="auto"/>
      </w:pPr>
    </w:p>
    <w:p w14:paraId="3D9EEB0D">
      <w:pPr>
        <w:pStyle w:val="2"/>
        <w:spacing w:line="249" w:lineRule="auto"/>
      </w:pPr>
    </w:p>
    <w:p w14:paraId="703A46FB">
      <w:pPr>
        <w:pStyle w:val="2"/>
        <w:spacing w:line="249" w:lineRule="auto"/>
      </w:pPr>
    </w:p>
    <w:p w14:paraId="2FF62495">
      <w:pPr>
        <w:pStyle w:val="2"/>
        <w:spacing w:line="249" w:lineRule="auto"/>
      </w:pPr>
    </w:p>
    <w:p w14:paraId="0C3A3597">
      <w:pPr>
        <w:pStyle w:val="2"/>
        <w:spacing w:line="249" w:lineRule="auto"/>
      </w:pPr>
    </w:p>
    <w:p w14:paraId="7D85756A">
      <w:pPr>
        <w:pStyle w:val="2"/>
        <w:spacing w:line="249" w:lineRule="auto"/>
      </w:pPr>
    </w:p>
    <w:p w14:paraId="6533A441">
      <w:pPr>
        <w:pStyle w:val="2"/>
        <w:spacing w:line="249" w:lineRule="auto"/>
      </w:pPr>
    </w:p>
    <w:p w14:paraId="07FE9780">
      <w:pPr>
        <w:pStyle w:val="2"/>
        <w:spacing w:line="249" w:lineRule="auto"/>
      </w:pPr>
    </w:p>
    <w:p w14:paraId="12BE38C2">
      <w:pPr>
        <w:pStyle w:val="2"/>
        <w:spacing w:line="249" w:lineRule="auto"/>
      </w:pPr>
    </w:p>
    <w:p w14:paraId="646405DD">
      <w:pPr>
        <w:pStyle w:val="2"/>
        <w:spacing w:line="249" w:lineRule="auto"/>
      </w:pPr>
    </w:p>
    <w:p w14:paraId="69CE14C7">
      <w:pPr>
        <w:pStyle w:val="2"/>
        <w:spacing w:line="249" w:lineRule="auto"/>
      </w:pPr>
    </w:p>
    <w:p w14:paraId="4FBA791C">
      <w:pPr>
        <w:pStyle w:val="2"/>
        <w:spacing w:line="249" w:lineRule="auto"/>
      </w:pPr>
    </w:p>
    <w:p w14:paraId="629DDC41">
      <w:pPr>
        <w:pStyle w:val="2"/>
        <w:spacing w:line="249" w:lineRule="auto"/>
      </w:pPr>
    </w:p>
    <w:p w14:paraId="13FB66AA">
      <w:pPr>
        <w:pStyle w:val="2"/>
        <w:spacing w:line="249" w:lineRule="auto"/>
      </w:pPr>
    </w:p>
    <w:p w14:paraId="0F062255">
      <w:pPr>
        <w:pStyle w:val="2"/>
        <w:spacing w:line="249" w:lineRule="auto"/>
      </w:pPr>
    </w:p>
    <w:p w14:paraId="34514969">
      <w:pPr>
        <w:pStyle w:val="2"/>
        <w:spacing w:line="249" w:lineRule="auto"/>
      </w:pPr>
    </w:p>
    <w:p w14:paraId="35494077">
      <w:pPr>
        <w:pStyle w:val="2"/>
        <w:spacing w:line="249" w:lineRule="auto"/>
      </w:pPr>
    </w:p>
    <w:p w14:paraId="43315E2F">
      <w:pPr>
        <w:pStyle w:val="2"/>
        <w:spacing w:line="249" w:lineRule="auto"/>
      </w:pPr>
    </w:p>
    <w:p w14:paraId="70F36657">
      <w:pPr>
        <w:pStyle w:val="2"/>
        <w:spacing w:line="249" w:lineRule="auto"/>
      </w:pPr>
    </w:p>
    <w:p w14:paraId="6C9F5126">
      <w:pPr>
        <w:pStyle w:val="2"/>
        <w:spacing w:line="249" w:lineRule="auto"/>
      </w:pPr>
    </w:p>
    <w:p w14:paraId="46DD32F0">
      <w:pPr>
        <w:spacing w:before="150" w:line="218" w:lineRule="auto"/>
        <w:ind w:left="3233"/>
        <w:rPr>
          <w:rFonts w:hint="eastAsia" w:ascii="楷体_GB2312" w:hAnsi="楷体_GB2312" w:eastAsia="楷体_GB2312" w:cs="楷体_GB2312"/>
          <w:sz w:val="35"/>
          <w:szCs w:val="35"/>
        </w:rPr>
      </w:pPr>
      <w:r>
        <w:rPr>
          <w:rFonts w:hint="eastAsia" w:ascii="楷体_GB2312" w:hAnsi="楷体_GB2312" w:eastAsia="楷体_GB2312" w:cs="楷体_GB2312"/>
          <w:sz w:val="35"/>
          <w:szCs w:val="35"/>
        </w:rPr>
        <w:t>202</w:t>
      </w:r>
      <w:r>
        <w:rPr>
          <w:rFonts w:hint="eastAsia" w:ascii="楷体_GB2312" w:hAnsi="楷体_GB2312" w:eastAsia="楷体_GB2312" w:cs="楷体_GB2312"/>
          <w:sz w:val="35"/>
          <w:szCs w:val="35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sz w:val="35"/>
          <w:szCs w:val="35"/>
        </w:rPr>
        <w:t>年</w:t>
      </w:r>
      <w:r>
        <w:rPr>
          <w:rFonts w:hint="eastAsia" w:ascii="楷体_GB2312" w:hAnsi="楷体_GB2312" w:eastAsia="楷体_GB2312" w:cs="楷体_GB2312"/>
          <w:sz w:val="35"/>
          <w:szCs w:val="35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sz w:val="35"/>
          <w:szCs w:val="35"/>
        </w:rPr>
        <w:t>月</w:t>
      </w:r>
    </w:p>
    <w:p w14:paraId="195316B3">
      <w:pPr>
        <w:spacing w:line="218" w:lineRule="auto"/>
        <w:rPr>
          <w:rFonts w:ascii="微软雅黑" w:hAnsi="微软雅黑" w:eastAsia="微软雅黑" w:cs="微软雅黑"/>
          <w:sz w:val="35"/>
          <w:szCs w:val="35"/>
        </w:rPr>
        <w:sectPr>
          <w:pgSz w:w="11906" w:h="16839"/>
          <w:pgMar w:top="1431" w:right="1785" w:bottom="0" w:left="1785" w:header="0" w:footer="0" w:gutter="0"/>
          <w:pgNumType w:fmt="decimal"/>
          <w:cols w:space="720" w:num="1"/>
        </w:sectPr>
      </w:pPr>
    </w:p>
    <w:p w14:paraId="72EBD407">
      <w:pPr>
        <w:pStyle w:val="2"/>
        <w:spacing w:line="277" w:lineRule="auto"/>
      </w:pPr>
    </w:p>
    <w:p w14:paraId="644A4F22">
      <w:pPr>
        <w:pStyle w:val="2"/>
        <w:spacing w:line="278" w:lineRule="auto"/>
      </w:pPr>
    </w:p>
    <w:p w14:paraId="0739BC66">
      <w:pPr>
        <w:pStyle w:val="2"/>
        <w:spacing w:line="278" w:lineRule="auto"/>
      </w:pPr>
    </w:p>
    <w:sdt>
      <w:sdtPr>
        <w:rPr>
          <w:rFonts w:ascii="方正小标宋简体" w:hAnsi="方正小标宋简体" w:eastAsia="方正小标宋简体" w:cs="方正小标宋简体"/>
          <w:sz w:val="43"/>
          <w:szCs w:val="43"/>
        </w:rPr>
        <w:id w:val="147481401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position w:val="1"/>
          <w:sz w:val="31"/>
          <w:szCs w:val="31"/>
        </w:rPr>
      </w:sdtEndPr>
      <w:sdtContent>
        <w:p w14:paraId="3BA664FA">
          <w:pPr>
            <w:spacing w:before="166" w:line="205" w:lineRule="auto"/>
            <w:ind w:left="3803"/>
            <w:jc w:val="left"/>
            <w:rPr>
              <w:rFonts w:ascii="方正小标宋简体" w:hAnsi="方正小标宋简体" w:eastAsia="方正小标宋简体" w:cs="方正小标宋简体"/>
              <w:sz w:val="43"/>
              <w:szCs w:val="43"/>
            </w:rPr>
          </w:pPr>
          <w:r>
            <w:rPr>
              <w:rFonts w:ascii="方正小标宋简体" w:hAnsi="方正小标宋简体" w:eastAsia="方正小标宋简体" w:cs="方正小标宋简体"/>
              <w:spacing w:val="-33"/>
              <w:sz w:val="44"/>
              <w:szCs w:val="44"/>
            </w:rPr>
            <w:t>目</w:t>
          </w:r>
          <w:r>
            <w:rPr>
              <w:rFonts w:ascii="方正小标宋简体" w:hAnsi="方正小标宋简体" w:eastAsia="方正小标宋简体" w:cs="方正小标宋简体"/>
              <w:spacing w:val="6"/>
              <w:sz w:val="44"/>
              <w:szCs w:val="44"/>
            </w:rPr>
            <w:t xml:space="preserve">    </w:t>
          </w:r>
          <w:r>
            <w:rPr>
              <w:rFonts w:ascii="方正小标宋简体" w:hAnsi="方正小标宋简体" w:eastAsia="方正小标宋简体" w:cs="方正小标宋简体"/>
              <w:spacing w:val="-33"/>
              <w:sz w:val="44"/>
              <w:szCs w:val="44"/>
            </w:rPr>
            <w:t>录</w:t>
          </w:r>
        </w:p>
        <w:p w14:paraId="44D65017">
          <w:pPr>
            <w:pStyle w:val="2"/>
            <w:spacing w:line="416" w:lineRule="auto"/>
          </w:pPr>
        </w:p>
        <w:p w14:paraId="02B26E34">
          <w:pPr>
            <w:tabs>
              <w:tab w:val="right" w:leader="dot" w:pos="8367"/>
            </w:tabs>
            <w:spacing w:before="100" w:line="441" w:lineRule="exact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 xml:space="preserve">第一章  </w:t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  <w:lang w:val="en-US" w:eastAsia="zh-CN"/>
            </w:rPr>
            <w:t>正定片区</w:t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外商投诉服务办公室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2D877A37">
          <w:pPr>
            <w:tabs>
              <w:tab w:val="right" w:leader="dot" w:pos="8367"/>
            </w:tabs>
            <w:spacing w:before="39" w:line="440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一、介绍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1B61EB68">
          <w:pPr>
            <w:tabs>
              <w:tab w:val="right" w:leader="dot" w:pos="8367"/>
            </w:tabs>
            <w:spacing w:before="39" w:line="442" w:lineRule="exact"/>
            <w:ind w:left="319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二、办事流程图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3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2D8F83B1">
          <w:pPr>
            <w:tabs>
              <w:tab w:val="right" w:leader="dot" w:pos="8367"/>
            </w:tabs>
            <w:spacing w:before="38" w:line="441" w:lineRule="exact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第二章  投诉受理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4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13A2E53E">
          <w:pPr>
            <w:tabs>
              <w:tab w:val="right" w:leader="dot" w:pos="8367"/>
            </w:tabs>
            <w:spacing w:before="39" w:line="441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一、有关定义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4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37E5AF47">
          <w:pPr>
            <w:tabs>
              <w:tab w:val="right" w:leader="dot" w:pos="8367"/>
            </w:tabs>
            <w:spacing w:before="39" w:line="437" w:lineRule="exact"/>
            <w:ind w:left="319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二、投诉材料要求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4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0650EF37">
          <w:pPr>
            <w:tabs>
              <w:tab w:val="right" w:leader="dot" w:pos="8367"/>
            </w:tabs>
            <w:spacing w:before="43" w:line="441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三、不予受理的情形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5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0C3BE2FA">
          <w:pPr>
            <w:tabs>
              <w:tab w:val="right" w:leader="dot" w:pos="8367"/>
            </w:tabs>
            <w:spacing w:before="39" w:line="441" w:lineRule="exact"/>
            <w:ind w:left="347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四、受理时限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6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18C29356">
          <w:pPr>
            <w:tabs>
              <w:tab w:val="right" w:leader="dot" w:pos="8367"/>
            </w:tabs>
            <w:spacing w:before="39" w:line="441" w:lineRule="exact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第三章  处理方式与流程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8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420E9677">
          <w:pPr>
            <w:tabs>
              <w:tab w:val="right" w:leader="dot" w:pos="8367"/>
            </w:tabs>
            <w:spacing w:before="39" w:line="441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一、处理要求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8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7EDA8567">
          <w:pPr>
            <w:tabs>
              <w:tab w:val="right" w:leader="dot" w:pos="8367"/>
            </w:tabs>
            <w:spacing w:before="39" w:line="442" w:lineRule="exact"/>
            <w:ind w:left="319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二、处理方式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9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57D337C0">
          <w:pPr>
            <w:tabs>
              <w:tab w:val="right" w:leader="dot" w:pos="8367"/>
            </w:tabs>
            <w:spacing w:before="38" w:line="441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三、处理期限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9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111A8B98">
          <w:pPr>
            <w:tabs>
              <w:tab w:val="right" w:leader="dot" w:pos="8367"/>
            </w:tabs>
            <w:spacing w:before="39" w:line="442" w:lineRule="exact"/>
            <w:ind w:left="347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四、终结事由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9</w:t>
          </w:r>
          <w:r>
            <w:rPr>
              <w:rFonts w:ascii="Times New Roman" w:hAnsi="Times New Roman" w:eastAsia="Times New Roman" w:cs="Times New Roman"/>
              <w:position w:val="2"/>
              <w:sz w:val="31"/>
              <w:szCs w:val="31"/>
            </w:rPr>
            <w:fldChar w:fldCharType="end"/>
          </w:r>
        </w:p>
        <w:p w14:paraId="7DF3403B">
          <w:pPr>
            <w:tabs>
              <w:tab w:val="right" w:leader="dot" w:pos="8367"/>
            </w:tabs>
            <w:spacing w:before="38" w:line="442" w:lineRule="exact"/>
            <w:ind w:left="315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五、结  案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10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41F6ACF2">
          <w:pPr>
            <w:tabs>
              <w:tab w:val="right" w:leader="dot" w:pos="8367"/>
            </w:tabs>
            <w:spacing w:before="38" w:line="441" w:lineRule="exact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第四章  外资投诉事项办理文书模板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11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5F00AFE4">
          <w:pPr>
            <w:tabs>
              <w:tab w:val="right" w:leader="dot" w:pos="8367"/>
            </w:tabs>
            <w:spacing w:before="39" w:line="441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一、投诉书模板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11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4959462E">
          <w:pPr>
            <w:tabs>
              <w:tab w:val="right" w:leader="dot" w:pos="8367"/>
            </w:tabs>
            <w:spacing w:before="39" w:line="441" w:lineRule="exact"/>
            <w:ind w:left="319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二、受理通知书模板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12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02DB110C">
          <w:pPr>
            <w:tabs>
              <w:tab w:val="right" w:leader="dot" w:pos="8367"/>
            </w:tabs>
            <w:spacing w:before="39" w:line="440" w:lineRule="exact"/>
            <w:ind w:left="324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三、补正通知书模板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13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3F5CE454">
          <w:pPr>
            <w:tabs>
              <w:tab w:val="right" w:leader="dot" w:pos="8367"/>
            </w:tabs>
            <w:spacing w:before="40" w:line="441" w:lineRule="exact"/>
            <w:ind w:left="347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四、不予受理通知书模板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14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3BAD1290">
          <w:pPr>
            <w:tabs>
              <w:tab w:val="right" w:leader="dot" w:pos="8367"/>
            </w:tabs>
            <w:spacing w:before="39" w:line="441" w:lineRule="exact"/>
            <w:ind w:left="315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五、答复通知书模板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15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1FEF1C83">
          <w:pPr>
            <w:tabs>
              <w:tab w:val="right" w:leader="dot" w:pos="8367"/>
            </w:tabs>
            <w:spacing w:before="39" w:line="435" w:lineRule="exact"/>
            <w:ind w:left="322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六、转办通知书模板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16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060C0FE7">
          <w:pPr>
            <w:tabs>
              <w:tab w:val="right" w:leader="dot" w:pos="8367"/>
            </w:tabs>
            <w:spacing w:before="45" w:line="441" w:lineRule="exact"/>
            <w:ind w:left="316"/>
            <w:rPr>
              <w:rFonts w:ascii="Times New Roman" w:hAnsi="Times New Roman" w:eastAsia="Times New Roman" w:cs="Times New Roman"/>
              <w:sz w:val="31"/>
              <w:szCs w:val="31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七、投诉事项终结通知书模板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17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  <w:p w14:paraId="2F6CD4C4">
          <w:pPr>
            <w:tabs>
              <w:tab w:val="right" w:leader="dot" w:pos="8367"/>
            </w:tabs>
            <w:spacing w:before="39" w:line="441" w:lineRule="exact"/>
            <w:ind w:left="305"/>
            <w:rPr>
              <w:rFonts w:ascii="Times New Roman" w:hAnsi="Times New Roman" w:eastAsia="Times New Roman" w:cs="Times New Roman"/>
              <w:sz w:val="31"/>
              <w:szCs w:val="31"/>
            </w:rPr>
            <w:sectPr>
              <w:pgSz w:w="11906" w:h="16839"/>
              <w:pgMar w:top="1431" w:right="1785" w:bottom="0" w:left="1562" w:header="0" w:footer="0" w:gutter="0"/>
              <w:pgNumType w:fmt="decimal"/>
              <w:cols w:space="720" w:num="1"/>
            </w:sect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hint="eastAsia" w:ascii="仿宋_GB2312" w:hAnsi="仿宋_GB2312" w:eastAsia="仿宋_GB2312" w:cs="仿宋_GB2312"/>
              <w:spacing w:val="7"/>
              <w:position w:val="2"/>
              <w:sz w:val="32"/>
              <w:szCs w:val="32"/>
            </w:rPr>
            <w:t>八、投诉事项处理结果通知书模板</w:t>
          </w:r>
          <w:r>
            <w:rPr>
              <w:rFonts w:ascii="仿宋" w:hAnsi="仿宋" w:eastAsia="仿宋" w:cs="仿宋"/>
              <w:position w:val="2"/>
              <w:sz w:val="31"/>
              <w:szCs w:val="31"/>
            </w:rPr>
            <w:tab/>
          </w:r>
          <w:r>
            <w:rPr>
              <w:rFonts w:ascii="Times New Roman" w:hAnsi="Times New Roman" w:eastAsia="Times New Roman" w:cs="Times New Roman"/>
              <w:position w:val="2"/>
              <w:sz w:val="32"/>
              <w:szCs w:val="32"/>
            </w:rPr>
            <w:t>18</w:t>
          </w:r>
          <w:r>
            <w:rPr>
              <w:rFonts w:ascii="Times New Roman" w:hAnsi="Times New Roman" w:eastAsia="Times New Roman" w:cs="Times New Roman"/>
              <w:spacing w:val="-14"/>
              <w:position w:val="2"/>
              <w:sz w:val="31"/>
              <w:szCs w:val="31"/>
            </w:rPr>
            <w:fldChar w:fldCharType="end"/>
          </w:r>
        </w:p>
      </w:sdtContent>
    </w:sdt>
    <w:p w14:paraId="03EB66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212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bookmark24"/>
      <w:bookmarkEnd w:id="0"/>
      <w:bookmarkStart w:id="1" w:name="bookmark1"/>
      <w:bookmarkEnd w:id="1"/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 xml:space="preserve">第一章  </w:t>
      </w:r>
      <w:r>
        <w:rPr>
          <w:rFonts w:hint="eastAsia" w:ascii="方正小标宋简体" w:hAnsi="方正小标宋简体" w:eastAsia="方正小标宋简体" w:cs="方正小标宋简体"/>
          <w:spacing w:val="7"/>
          <w:sz w:val="44"/>
          <w:szCs w:val="44"/>
          <w:lang w:val="en-US" w:eastAsia="zh-CN"/>
        </w:rPr>
        <w:t xml:space="preserve">  正定片区</w:t>
      </w:r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外商投诉服务办公室</w:t>
      </w:r>
    </w:p>
    <w:p w14:paraId="5B508FAC">
      <w:pPr>
        <w:pStyle w:val="2"/>
        <w:spacing w:line="294" w:lineRule="auto"/>
      </w:pPr>
    </w:p>
    <w:p w14:paraId="768C5B8A">
      <w:pPr>
        <w:spacing w:before="100" w:line="413" w:lineRule="exact"/>
        <w:ind w:left="644"/>
        <w:outlineLvl w:val="1"/>
        <w:rPr>
          <w:rFonts w:ascii="黑体" w:hAnsi="黑体" w:eastAsia="黑体" w:cs="黑体"/>
          <w:sz w:val="32"/>
          <w:szCs w:val="32"/>
        </w:rPr>
      </w:pPr>
      <w:bookmarkStart w:id="2" w:name="bookmark2"/>
      <w:bookmarkEnd w:id="2"/>
      <w:r>
        <w:rPr>
          <w:rFonts w:ascii="黑体" w:hAnsi="黑体" w:eastAsia="黑体" w:cs="黑体"/>
          <w:spacing w:val="4"/>
          <w:position w:val="1"/>
          <w:sz w:val="32"/>
          <w:szCs w:val="32"/>
        </w:rPr>
        <w:t>一、介绍</w:t>
      </w:r>
    </w:p>
    <w:p w14:paraId="616223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根据《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外商投资企业投诉工作办法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（试行）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》（以下简称《投诉办法》），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外商投诉服务办公室（以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下简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称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外商投诉服务办公室）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  <w:t>设在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zh-CN" w:bidi="ar-SA"/>
        </w:rPr>
        <w:t>正定片区投资服务局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负责受理外商投资企业、外国投资者认为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行政区域内的行政机关（包括法律、法规授权的具有管理公共事务职能的组织）及其工作人员的行政行为侵犯其合法权益，向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外商投诉服务办公室申请协调解决的行为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以及向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外商投诉服务办公室反映投资环境方面存在的问题，建议完善有关政策措施的行为。</w:t>
      </w:r>
    </w:p>
    <w:p w14:paraId="60003B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具体处理投诉事项如下：</w:t>
      </w:r>
    </w:p>
    <w:p w14:paraId="71ACC0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（一）涉及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区管委会及其工作人员行政行为的；</w:t>
      </w:r>
    </w:p>
    <w:p w14:paraId="4F51B9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（二）建议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管委会完善相关政策措施的；</w:t>
      </w:r>
    </w:p>
    <w:p w14:paraId="30092A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（三）有重大社会影响的，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外商投诉服务办公室认为可以由其处理的。</w:t>
      </w:r>
    </w:p>
    <w:p w14:paraId="0F21DD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外商投资企业、外国投资者可按照《投诉办法》的相关规定，通过信函、电子邮件或已公布的在线投诉渠道进行投诉。</w:t>
      </w:r>
    </w:p>
    <w:p w14:paraId="3BCC8D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投诉咨询电话：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0311-83508255</w:t>
      </w:r>
    </w:p>
    <w:p w14:paraId="10302D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default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投诉工作邮箱：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instrText xml:space="preserve"> HYPERLINK "mailto:zftzis@163.com" </w:instrTex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zftzis@163.com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fldChar w:fldCharType="end"/>
      </w:r>
    </w:p>
    <w:p w14:paraId="6AB03E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纸件投诉邮寄地址：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zh-CN" w:bidi="ar-SA"/>
        </w:rPr>
        <w:t>正定县正定新区综合商务中心1楼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  <w:t>外商投诉服务办公室（邮编05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zh-CN" w:bidi="ar-SA"/>
        </w:rPr>
        <w:t>0800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  <w:t>）</w:t>
      </w:r>
    </w:p>
    <w:p w14:paraId="13F6D9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sectPr>
          <w:footerReference r:id="rId5" w:type="default"/>
          <w:pgSz w:w="11906" w:h="16839"/>
          <w:pgMar w:top="2098" w:right="1474" w:bottom="1984" w:left="1587" w:header="0" w:footer="1422" w:gutter="0"/>
          <w:pgNumType w:fmt="decimal" w:start="1"/>
          <w:cols w:space="720" w:num="1"/>
        </w:sectPr>
      </w:pPr>
    </w:p>
    <w:p w14:paraId="61BAD9BC">
      <w:pPr>
        <w:pStyle w:val="2"/>
        <w:spacing w:line="420" w:lineRule="auto"/>
      </w:pPr>
    </w:p>
    <w:p w14:paraId="043C7212">
      <w:pPr>
        <w:spacing w:before="101" w:line="411" w:lineRule="exact"/>
        <w:ind w:left="702"/>
        <w:outlineLvl w:val="1"/>
        <w:rPr>
          <w:rFonts w:ascii="黑体" w:hAnsi="黑体" w:eastAsia="黑体" w:cs="黑体"/>
          <w:sz w:val="31"/>
          <w:szCs w:val="31"/>
        </w:rPr>
      </w:pPr>
      <w:bookmarkStart w:id="3" w:name="bookmark26"/>
      <w:bookmarkEnd w:id="3"/>
      <w:bookmarkStart w:id="4" w:name="bookmark3"/>
      <w:bookmarkEnd w:id="4"/>
      <w:r>
        <w:rPr>
          <w:rFonts w:ascii="黑体" w:hAnsi="黑体" w:eastAsia="黑体" w:cs="黑体"/>
          <w:spacing w:val="7"/>
          <w:position w:val="1"/>
          <w:sz w:val="31"/>
          <w:szCs w:val="31"/>
        </w:rPr>
        <w:t>二、办事流程图</w:t>
      </w:r>
    </w:p>
    <w:p w14:paraId="596C2E71">
      <w:pPr>
        <w:spacing w:line="411" w:lineRule="exact"/>
        <w:rPr>
          <w:rFonts w:ascii="黑体" w:hAnsi="黑体" w:eastAsia="黑体" w:cs="黑体"/>
          <w:sz w:val="31"/>
          <w:szCs w:val="31"/>
        </w:rPr>
        <w:sectPr>
          <w:footerReference r:id="rId6" w:type="default"/>
          <w:pgSz w:w="11906" w:h="16839"/>
          <w:pgMar w:top="1431" w:right="1045" w:bottom="1760" w:left="1476" w:header="0" w:footer="1422" w:gutter="0"/>
          <w:pgNumType w:fmt="decimal"/>
          <w:cols w:space="720" w:num="1"/>
        </w:sectPr>
      </w:pPr>
    </w:p>
    <w:p w14:paraId="470AA4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212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5" w:name="bookmark27"/>
      <w:bookmarkEnd w:id="5"/>
      <w:bookmarkStart w:id="6" w:name="bookmark4"/>
      <w:bookmarkEnd w:id="6"/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第二章    投诉受理</w:t>
      </w:r>
    </w:p>
    <w:p w14:paraId="2DA151ED">
      <w:pPr>
        <w:pStyle w:val="2"/>
        <w:spacing w:line="294" w:lineRule="auto"/>
      </w:pPr>
    </w:p>
    <w:p w14:paraId="0AC7FC9B">
      <w:pPr>
        <w:pStyle w:val="2"/>
        <w:spacing w:line="294" w:lineRule="auto"/>
      </w:pPr>
    </w:p>
    <w:p w14:paraId="22DB94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z w:val="32"/>
          <w:szCs w:val="32"/>
        </w:rPr>
      </w:pPr>
      <w:bookmarkStart w:id="7" w:name="bookmark5"/>
      <w:bookmarkEnd w:id="7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一、有关定义</w:t>
      </w:r>
    </w:p>
    <w:p w14:paraId="2DBD82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600" w:lineRule="exact"/>
        <w:ind w:firstLine="660" w:firstLineChars="200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  <w:t>（一）受理范围</w:t>
      </w:r>
    </w:p>
    <w:p w14:paraId="24CA0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1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外商投资企业、外国投资者认为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正定片区行政区域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内的行政机关（包括法律、法规授权的具有管理公共事务职能的组织）及其工作人员（以下统称被投诉人）的行政行为侵犯其合法权益，向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外商投诉服务办公室申请协调解决的行为。</w:t>
      </w:r>
    </w:p>
    <w:p w14:paraId="2D2BA9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2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投诉人向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外商投诉服务办公室反映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投资环境方面存在的问题，提出完善有关政策措施的建议。</w:t>
      </w:r>
    </w:p>
    <w:p w14:paraId="496BFA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600" w:lineRule="exact"/>
        <w:ind w:firstLine="660" w:firstLineChars="200"/>
        <w:textAlignment w:val="baseline"/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  <w:t>（二）投诉人</w:t>
      </w:r>
    </w:p>
    <w:p w14:paraId="5DB695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中华人民共和国境内的外商投资企业、外国投资者。</w:t>
      </w:r>
    </w:p>
    <w:p w14:paraId="3B8537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600" w:lineRule="exact"/>
        <w:ind w:firstLine="660" w:firstLineChars="200"/>
        <w:textAlignment w:val="baseline"/>
        <w:rPr>
          <w:rFonts w:hint="eastAsia" w:ascii="楷体_GB2312" w:hAnsi="楷体_GB2312" w:eastAsia="楷体_GB2312" w:cs="楷体_GB2312"/>
          <w:b w:val="0"/>
          <w:bCs w:val="0"/>
          <w:color w:val="auto"/>
          <w:spacing w:val="5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pacing w:val="5"/>
          <w:sz w:val="32"/>
          <w:szCs w:val="32"/>
        </w:rPr>
        <w:t>（三）被投诉人</w:t>
      </w:r>
    </w:p>
    <w:p w14:paraId="7C9342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  <w:t>管委会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zh-CN" w:bidi="ar-SA"/>
        </w:rPr>
        <w:t>有关部门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17"/>
          <w:kern w:val="0"/>
          <w:sz w:val="32"/>
          <w:szCs w:val="32"/>
          <w:lang w:val="en-US" w:eastAsia="en-US" w:bidi="ar-SA"/>
        </w:rPr>
        <w:t>及其工作人员。</w:t>
      </w:r>
    </w:p>
    <w:p w14:paraId="37360B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8" w:name="bookmark6"/>
      <w:bookmarkEnd w:id="8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二、投诉材料要求</w:t>
      </w:r>
    </w:p>
    <w:p w14:paraId="37875A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投诉人提出投诉事项，应当提交投诉书及有关材料。投诉材料可以现场提交，也可以通过信函、电子邮件等方式提交。投诉书及有关材料内容应包括：</w:t>
      </w:r>
    </w:p>
    <w:p w14:paraId="18D6A4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（一）投诉人的姓名或者企业名称、地址、邮编、有关联系人和联系方式、提出投诉的日期；</w:t>
      </w:r>
    </w:p>
    <w:p w14:paraId="6474CC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（二）被投诉人的姓名或者单位名称、地址、邮编、有关联系人和联系方式；</w:t>
      </w:r>
    </w:p>
    <w:p w14:paraId="6D698B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（三）具体的投诉事项、理由和投诉请求；</w:t>
      </w:r>
    </w:p>
    <w:p w14:paraId="70EDB0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（四）是否存在《投诉办法》第十六条第（七）、（八）、（九）项所列情形的说明；</w:t>
      </w:r>
    </w:p>
    <w:p w14:paraId="06B6A0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（五）主体资格证明材料；</w:t>
      </w:r>
    </w:p>
    <w:p w14:paraId="2666EE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（六）证明有关事实的证据材料和相关法律依据。</w:t>
      </w:r>
    </w:p>
    <w:p w14:paraId="422DF2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投诉人反映当地投资环境方面存在的问题、提出完善有关政策措施的建议的，投诉材料应当包括第（一）项、第（五）项规定的信息，以及投资环境方面存在的相关问题、具体政策措施建议。</w:t>
      </w:r>
    </w:p>
    <w:p w14:paraId="2C9E91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投诉材料应当用中文书写。有关证据材料原件以外文书写的，应当提交准确、完整的中文翻译件。</w:t>
      </w:r>
    </w:p>
    <w:p w14:paraId="559C7B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投诉人委托他人进行投诉的，除上述规定的材料以外，还应当提交投诉人的身份证明、出具的授权委托书和受委托人的身份证明。授权委托书应当载明委托事项、权限和期限。</w:t>
      </w:r>
    </w:p>
    <w:p w14:paraId="2DD31F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9" w:name="bookmark7"/>
      <w:bookmarkEnd w:id="9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三、不予受理的情形</w:t>
      </w:r>
    </w:p>
    <w:p w14:paraId="5F7AE1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（一）投诉主体不属于外商投资企业、外国投资者的；</w:t>
      </w:r>
    </w:p>
    <w:p w14:paraId="596005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（二）申请协调解决与其他自然人、法人或者其他组织之间民商事纠纷，或者不属于《投诉办法》规定的外商投资企业投诉</w:t>
      </w:r>
      <w:bookmarkStart w:id="10" w:name="bookmark28"/>
      <w:bookmarkEnd w:id="10"/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事项范围的；</w:t>
      </w:r>
    </w:p>
    <w:p w14:paraId="47F0A4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（三）不属于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外商投诉服务办公室的投诉事项处理范围的；</w:t>
      </w:r>
    </w:p>
    <w:p w14:paraId="395F94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（四）经通知补正后，投诉材料仍不符合要求的；</w:t>
      </w:r>
    </w:p>
    <w:p w14:paraId="21611D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（五）投诉人伪造、变造证据或者明显缺乏事实依据的；</w:t>
      </w:r>
    </w:p>
    <w:p w14:paraId="6ADFEA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（六）没有新的证据或者法律依据，向同一投诉工作机构重复投诉的；</w:t>
      </w:r>
    </w:p>
    <w:p w14:paraId="5E34F0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（七）同一投诉事项已经由上级投诉工作机构受理或者处理终结的；</w:t>
      </w:r>
    </w:p>
    <w:p w14:paraId="3638BD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（八）同一投诉事项已经由信访等部门受理或者处理终结的；</w:t>
      </w:r>
    </w:p>
    <w:p w14:paraId="14FF7D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（九）同一投诉事项已经进入或者完成行政复议、行政诉讼等程序的。</w:t>
      </w:r>
    </w:p>
    <w:p w14:paraId="35B7AD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11" w:name="bookmark8"/>
      <w:bookmarkEnd w:id="11"/>
      <w:r>
        <w:rPr>
          <w:rFonts w:ascii="黑体" w:hAnsi="黑体" w:eastAsia="黑体" w:cs="黑体"/>
          <w:spacing w:val="6"/>
          <w:position w:val="1"/>
          <w:sz w:val="32"/>
          <w:szCs w:val="32"/>
        </w:rPr>
        <w:t>四、受理时限</w:t>
      </w:r>
    </w:p>
    <w:p w14:paraId="18F106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（一）投诉材料不齐全的，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外商投诉服务办公室自收到投诉材料后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val="en-US" w:eastAsia="en-US"/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个工作日内，一次性书面通知投诉人在15个工作日内补正，补正时间不计入受理和办理时限；</w:t>
      </w:r>
    </w:p>
    <w:p w14:paraId="571BD7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（二）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外商投诉服务办公室接到完整齐备的投诉材料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后，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val="en-US" w:eastAsia="en-US"/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个工作日内作出是否受理的决定。符合投诉受理条件的，予以受理并向投诉人发出《外商投资企业投诉受理通知书》；</w:t>
      </w:r>
    </w:p>
    <w:p w14:paraId="4FAF99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（三）不符合投诉受理条件的，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外商投诉服务办公室于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val="en-US" w:eastAsia="en-US"/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个工作日内向投诉人发出《外商投资企业投诉不予受理通知书》，</w:t>
      </w:r>
      <w:bookmarkStart w:id="12" w:name="bookmark29"/>
      <w:bookmarkEnd w:id="12"/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并说明不予受理的理由；</w:t>
      </w:r>
    </w:p>
    <w:p w14:paraId="621222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（四）不属于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外商投诉服务办公室受理范围的事项，建议投诉人依照法定程序向有关部门申请解决。</w:t>
      </w:r>
    </w:p>
    <w:p w14:paraId="2E2EBD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sectPr>
          <w:footerReference r:id="rId7" w:type="default"/>
          <w:pgSz w:w="11906" w:h="16839"/>
          <w:pgMar w:top="1431" w:right="1530" w:bottom="1760" w:left="1548" w:header="0" w:footer="1422" w:gutter="0"/>
          <w:pgNumType w:fmt="decimal"/>
          <w:cols w:space="720" w:num="1"/>
        </w:sectPr>
      </w:pPr>
    </w:p>
    <w:p w14:paraId="1B3D54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212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</w:pPr>
      <w:bookmarkStart w:id="13" w:name="bookmark30"/>
      <w:bookmarkEnd w:id="13"/>
      <w:bookmarkStart w:id="14" w:name="bookmark9"/>
      <w:bookmarkEnd w:id="14"/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第三章    处理方式与流程</w:t>
      </w:r>
    </w:p>
    <w:p w14:paraId="622B256D">
      <w:pPr>
        <w:pStyle w:val="2"/>
        <w:spacing w:line="294" w:lineRule="auto"/>
      </w:pPr>
    </w:p>
    <w:p w14:paraId="7A8BC8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15" w:name="bookmark10"/>
      <w:bookmarkEnd w:id="15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一、处理要求</w:t>
      </w:r>
    </w:p>
    <w:p w14:paraId="571A75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600" w:lineRule="exact"/>
        <w:ind w:firstLine="660" w:firstLineChars="200"/>
        <w:textAlignment w:val="baseline"/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  <w:t>（一）工作要求</w:t>
      </w:r>
    </w:p>
    <w:p w14:paraId="13F411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外商投诉服务办公室在受理投诉后，应当与投诉人和被投诉人进行充分沟通，依法协调处理，推动投诉事项的妥善解决。</w:t>
      </w:r>
    </w:p>
    <w:p w14:paraId="57AD56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根据投诉事项具体情况，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外商投诉服务办公室可以组织召开会议，邀请投诉人和被投诉人共同参加，陈述意见，探讨投诉事项的解决方案，并可以根据投诉处理工作需要，就专业问题听取有关专家意见。</w:t>
      </w:r>
    </w:p>
    <w:p w14:paraId="5DB3BD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600" w:lineRule="exact"/>
        <w:ind w:firstLine="660" w:firstLineChars="200"/>
        <w:textAlignment w:val="baseline"/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  <w:t>（二）投诉人义务</w:t>
      </w:r>
    </w:p>
    <w:p w14:paraId="2CFC47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投诉人应当如实反映投诉事实，提供证据。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外商投诉服务办公室进行投诉处理时，可以要求投诉人进一步说明情况、提供材料或者提供其他必要的协助，投诉人应当予以协助。</w:t>
      </w:r>
    </w:p>
    <w:p w14:paraId="46DE20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600" w:lineRule="exact"/>
        <w:ind w:firstLine="660" w:firstLineChars="200"/>
        <w:textAlignment w:val="baseline"/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5"/>
          <w:sz w:val="32"/>
          <w:szCs w:val="32"/>
        </w:rPr>
        <w:t>（三）被投诉人义务</w:t>
      </w:r>
    </w:p>
    <w:p w14:paraId="7E5D49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被投诉人应当自收到投诉材料之日起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val="en-US" w:eastAsia="en-US"/>
        </w:rPr>
        <w:t>15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个工作日内进行书面答复，并配合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外商投诉服务办公室按时办结投诉事项；</w:t>
      </w:r>
    </w:p>
    <w:p w14:paraId="38C854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2.正定片区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外商投诉服务办公室向被投诉人了解情况，被投诉人应当予以配合，对投诉调查、协调工作不得推诿、敷衍、拖延；</w:t>
      </w:r>
    </w:p>
    <w:p w14:paraId="5B1C3B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对投诉办理结果未提出异议的应及时予以执行；</w:t>
      </w:r>
    </w:p>
    <w:p w14:paraId="69C8BC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对生效的和解协议应依法予以履行。</w:t>
      </w:r>
    </w:p>
    <w:p w14:paraId="2A8778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16" w:name="bookmark31"/>
      <w:bookmarkEnd w:id="16"/>
      <w:bookmarkStart w:id="17" w:name="bookmark11"/>
      <w:bookmarkEnd w:id="17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二、处理方式</w:t>
      </w:r>
    </w:p>
    <w:p w14:paraId="1F3894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根据投诉事项情况，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外商投诉服务办公室可以采取下列方式进行处理：</w:t>
      </w:r>
    </w:p>
    <w:p w14:paraId="1A6FB5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（一）推动投诉人和被投诉人达成谅解（包括达成和解协议）；</w:t>
      </w:r>
    </w:p>
    <w:p w14:paraId="6FB158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（二）与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被投诉人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进行沟通协调；</w:t>
      </w:r>
    </w:p>
    <w:p w14:paraId="7A604B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（三）向县级以上政府及其有关部门提交完善相关政策措施的建议；</w:t>
      </w:r>
    </w:p>
    <w:p w14:paraId="1CA130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（四）其他适当的处理方式。</w:t>
      </w:r>
    </w:p>
    <w:p w14:paraId="1B58B9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人和被投诉人签署和解协议的，应当写明达成和解的事项和结果。依法订立的和解协议对投诉人和被投诉人具有约束力。被投诉人不履行生效和解协议的，依据《中华人民共和国外商投资法实施条例》第四十一条规定处理。</w:t>
      </w:r>
    </w:p>
    <w:p w14:paraId="4061C8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18" w:name="bookmark12"/>
      <w:bookmarkEnd w:id="18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三、处理期限</w:t>
      </w:r>
    </w:p>
    <w:p w14:paraId="2AA575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正定片区外商投诉服务办公室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在受理投诉之日起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val="en-US" w:eastAsia="en-US"/>
        </w:rPr>
        <w:t>60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个工作日内办结受理的投诉事项。涉及部门多、情况复杂的投诉事项，可以适当延长处理期限。</w:t>
      </w:r>
    </w:p>
    <w:p w14:paraId="209289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19" w:name="bookmark13"/>
      <w:bookmarkEnd w:id="19"/>
      <w:r>
        <w:rPr>
          <w:rFonts w:ascii="黑体" w:hAnsi="黑体" w:eastAsia="黑体" w:cs="黑体"/>
          <w:spacing w:val="6"/>
          <w:position w:val="1"/>
          <w:sz w:val="32"/>
          <w:szCs w:val="32"/>
        </w:rPr>
        <w:t>四、终结事由</w:t>
      </w:r>
    </w:p>
    <w:p w14:paraId="195D65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有下列情况之一的，投诉处理终结：</w:t>
      </w:r>
    </w:p>
    <w:p w14:paraId="4CF08C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（一）投诉工作机构依据《投诉办法》第十八条进行协调处理，投诉人同意终结的；</w:t>
      </w:r>
    </w:p>
    <w:p w14:paraId="40B4FF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（二）投诉事项与事实不符的，或者投诉人拒绝提供材料导</w:t>
      </w:r>
      <w:bookmarkStart w:id="20" w:name="bookmark32"/>
      <w:bookmarkEnd w:id="20"/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致无法查明有关事实的；</w:t>
      </w:r>
    </w:p>
    <w:p w14:paraId="2F8E55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（三）投诉人的有关诉求没有法律依据的；</w:t>
      </w:r>
    </w:p>
    <w:p w14:paraId="3973FC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（四）投诉人书面撤回投诉的；</w:t>
      </w:r>
    </w:p>
    <w:p w14:paraId="225648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（五）投诉人不再符合投诉主体资格的；</w:t>
      </w:r>
    </w:p>
    <w:p w14:paraId="509EDE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（六）经投诉工作机构联系，投诉人连续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  <w:lang w:val="en-US" w:eastAsia="en-US"/>
        </w:rPr>
        <w:t>30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日无正当理由不参加投诉处理工作的；</w:t>
      </w:r>
    </w:p>
    <w:p w14:paraId="243C12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708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（七）投诉处理期间，同一投诉事项已经由上级投诉工作机构受理或者处理终结的，已经由信访等部门受理或者处理终结的，以及同一投诉事项已经进入或者完成行政复议、行政诉讼等程序的，视同投诉人书面撤回投诉。</w:t>
      </w:r>
    </w:p>
    <w:p w14:paraId="33486B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21" w:name="bookmark14"/>
      <w:bookmarkEnd w:id="21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五、结案</w:t>
      </w:r>
    </w:p>
    <w:p w14:paraId="2F34E501">
      <w:pPr>
        <w:spacing w:before="169" w:line="354" w:lineRule="auto"/>
        <w:ind w:left="17" w:firstLine="640"/>
        <w:jc w:val="both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6" w:h="16839"/>
          <w:pgMar w:top="1431" w:right="1530" w:bottom="1760" w:left="1531" w:header="0" w:footer="1422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投诉处理终结后，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zh-CN" w:bidi="ar-SA"/>
        </w:rPr>
        <w:t>正定片区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7"/>
          <w:kern w:val="0"/>
          <w:sz w:val="32"/>
          <w:szCs w:val="32"/>
          <w:lang w:val="en-US" w:eastAsia="en-US" w:bidi="ar-SA"/>
        </w:rPr>
        <w:t>外商投诉服务办公室在3个工作日内将投诉处理结果书面通知投诉人，并进行办结登记、归档，相关材料和处理结果要详实完备。</w:t>
      </w:r>
    </w:p>
    <w:p w14:paraId="21056F5F">
      <w:pPr>
        <w:pStyle w:val="2"/>
        <w:spacing w:line="299" w:lineRule="auto"/>
      </w:pPr>
    </w:p>
    <w:p w14:paraId="46E051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212" w:lineRule="auto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</w:pPr>
      <w:bookmarkStart w:id="22" w:name="bookmark33"/>
      <w:bookmarkEnd w:id="22"/>
      <w:bookmarkStart w:id="23" w:name="bookmark15"/>
      <w:bookmarkEnd w:id="23"/>
      <w:r>
        <w:rPr>
          <w:rFonts w:ascii="方正小标宋简体" w:hAnsi="方正小标宋简体" w:eastAsia="方正小标宋简体" w:cs="方正小标宋简体"/>
          <w:spacing w:val="7"/>
          <w:sz w:val="44"/>
          <w:szCs w:val="44"/>
        </w:rPr>
        <w:t>第四章  外资投诉事项办理文书模板</w:t>
      </w:r>
    </w:p>
    <w:p w14:paraId="11AF10E7">
      <w:pPr>
        <w:pStyle w:val="2"/>
        <w:spacing w:line="262" w:lineRule="auto"/>
      </w:pPr>
    </w:p>
    <w:p w14:paraId="2C02C9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24" w:name="bookmark16"/>
      <w:bookmarkEnd w:id="24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一、投诉书模板</w:t>
      </w:r>
    </w:p>
    <w:p w14:paraId="096201D0">
      <w:pPr>
        <w:pStyle w:val="2"/>
        <w:spacing w:line="329" w:lineRule="auto"/>
      </w:pPr>
    </w:p>
    <w:p w14:paraId="15F3F129">
      <w:pPr>
        <w:spacing w:before="118" w:line="238" w:lineRule="auto"/>
        <w:ind w:left="2975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</w:rPr>
        <w:t>外商投资企业投诉书</w:t>
      </w:r>
    </w:p>
    <w:p w14:paraId="7D9B4AF8">
      <w:pPr>
        <w:pStyle w:val="2"/>
        <w:spacing w:line="474" w:lineRule="auto"/>
      </w:pPr>
    </w:p>
    <w:p w14:paraId="1D42AB93">
      <w:pPr>
        <w:spacing w:before="100" w:line="309" w:lineRule="auto"/>
        <w:ind w:left="8" w:right="121" w:firstLine="63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</w:rPr>
        <w:t>投诉人：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包括投诉人及委托代理人的姓名、国籍、单位、地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址及其中国大陆可联系的固定电话或移动电话等。</w:t>
      </w:r>
    </w:p>
    <w:p w14:paraId="3464F983">
      <w:pPr>
        <w:spacing w:before="3"/>
        <w:ind w:left="6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8"/>
          <w:sz w:val="32"/>
          <w:szCs w:val="32"/>
        </w:rPr>
        <w:t>被投诉人：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单位名称及工作人员姓名、地址、联系方式。</w:t>
      </w:r>
    </w:p>
    <w:p w14:paraId="451A3895">
      <w:pPr>
        <w:spacing w:before="115"/>
        <w:ind w:left="65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一、具体的投诉事项、投诉请求；</w:t>
      </w:r>
    </w:p>
    <w:p w14:paraId="09411716">
      <w:pPr>
        <w:spacing w:before="117" w:line="242" w:lineRule="auto"/>
        <w:ind w:left="65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二、有关事实、理由和相关法律依据；</w:t>
      </w:r>
    </w:p>
    <w:p w14:paraId="172471CB">
      <w:pPr>
        <w:spacing w:before="117" w:line="308" w:lineRule="auto"/>
        <w:ind w:firstLine="65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三、投诉人承诺：该投诉事项此前未经上级投诉工作机构受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理并办结，未经信访等部门受理或处理终结，未进入过行政复议、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行政诉讼程序。</w:t>
      </w:r>
    </w:p>
    <w:p w14:paraId="08CF1851">
      <w:pPr>
        <w:pStyle w:val="2"/>
        <w:spacing w:line="342" w:lineRule="auto"/>
      </w:pPr>
    </w:p>
    <w:p w14:paraId="76531380">
      <w:pPr>
        <w:pStyle w:val="2"/>
        <w:spacing w:line="342" w:lineRule="auto"/>
      </w:pPr>
    </w:p>
    <w:p w14:paraId="45FEFECE">
      <w:pPr>
        <w:spacing w:before="117" w:line="308" w:lineRule="auto"/>
        <w:ind w:left="1622" w:leftChars="304" w:hanging="984" w:hangingChars="300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附件：1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主体资格证明材料（如有受委托人，须提供授权委托书及受委托人身份证明）</w:t>
      </w:r>
    </w:p>
    <w:p w14:paraId="22480D26">
      <w:pPr>
        <w:spacing w:before="117" w:line="308" w:lineRule="auto"/>
        <w:ind w:firstLine="1682" w:firstLineChars="513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证明有关事实的证据材料</w:t>
      </w:r>
    </w:p>
    <w:p w14:paraId="2CD27F01">
      <w:pPr>
        <w:pStyle w:val="2"/>
        <w:spacing w:line="258" w:lineRule="auto"/>
      </w:pPr>
    </w:p>
    <w:p w14:paraId="1406F534">
      <w:pPr>
        <w:pStyle w:val="2"/>
        <w:spacing w:line="259" w:lineRule="auto"/>
      </w:pPr>
    </w:p>
    <w:p w14:paraId="6E583572">
      <w:pPr>
        <w:pStyle w:val="2"/>
        <w:spacing w:line="259" w:lineRule="auto"/>
      </w:pPr>
    </w:p>
    <w:p w14:paraId="64CF84ED">
      <w:pPr>
        <w:pStyle w:val="2"/>
        <w:spacing w:line="259" w:lineRule="auto"/>
      </w:pPr>
    </w:p>
    <w:p w14:paraId="6CD42371">
      <w:pPr>
        <w:spacing w:before="101" w:line="407" w:lineRule="exact"/>
        <w:ind w:left="4694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投诉人：（签名或盖章）</w:t>
      </w:r>
    </w:p>
    <w:p w14:paraId="6F5F94F8">
      <w:pPr>
        <w:spacing w:before="114" w:line="407" w:lineRule="exact"/>
        <w:ind w:left="5774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906" w:h="16839"/>
          <w:pgMar w:top="1431" w:right="1407" w:bottom="1760" w:left="1548" w:header="0" w:footer="1422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年  月  日</w:t>
      </w:r>
    </w:p>
    <w:p w14:paraId="34B98B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25" w:name="bookmark17"/>
      <w:bookmarkEnd w:id="25"/>
      <w:bookmarkStart w:id="26" w:name="bookmark34"/>
      <w:bookmarkEnd w:id="26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二、受理通知书模板</w:t>
      </w:r>
    </w:p>
    <w:p w14:paraId="075DA099">
      <w:pPr>
        <w:pStyle w:val="2"/>
        <w:spacing w:line="389" w:lineRule="auto"/>
      </w:pPr>
    </w:p>
    <w:p w14:paraId="7821D3B1">
      <w:pPr>
        <w:spacing w:before="119" w:line="238" w:lineRule="auto"/>
        <w:ind w:left="2355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</w:rPr>
        <w:t>外商投资企业投诉受理通知书</w:t>
      </w:r>
    </w:p>
    <w:p w14:paraId="7FB023CB">
      <w:pPr>
        <w:pStyle w:val="2"/>
        <w:spacing w:line="341" w:lineRule="auto"/>
      </w:pPr>
    </w:p>
    <w:p w14:paraId="773EF0C8">
      <w:pPr>
        <w:spacing w:before="101" w:line="407" w:lineRule="exact"/>
        <w:ind w:left="563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投诉事项编号：</w:t>
      </w:r>
    </w:p>
    <w:p w14:paraId="6BE429B5">
      <w:pPr>
        <w:pStyle w:val="2"/>
        <w:spacing w:line="43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5CEC83">
      <w:pPr>
        <w:tabs>
          <w:tab w:val="left" w:pos="145"/>
        </w:tabs>
        <w:spacing w:before="101" w:line="241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>（投诉人名称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519511E">
      <w:pPr>
        <w:spacing w:before="97" w:line="307" w:lineRule="auto"/>
        <w:ind w:left="17" w:firstLine="642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外商投资企业投诉工作办法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试行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》第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条、第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十二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条的规定</w:t>
      </w:r>
      <w:r>
        <w:rPr>
          <w:rFonts w:hint="eastAsia" w:ascii="仿宋_GB2312" w:hAnsi="仿宋_GB2312" w:eastAsia="仿宋_GB2312" w:cs="仿宋_GB2312"/>
          <w:spacing w:val="-73"/>
          <w:w w:val="8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73"/>
          <w:w w:val="84"/>
          <w:sz w:val="32"/>
          <w:szCs w:val="32"/>
          <w:u w:val="single" w:color="auto"/>
        </w:rPr>
        <w:t>（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u w:val="single" w:color="auto"/>
        </w:rPr>
        <w:t>投诉人）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u w:val="single" w:color="auto"/>
        </w:rPr>
        <w:t>（被投诉人）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提出的关于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-10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投诉已由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正定片区外商投诉服务办公室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受理。</w:t>
      </w:r>
    </w:p>
    <w:p w14:paraId="3500E110">
      <w:pPr>
        <w:spacing w:before="31" w:line="408" w:lineRule="exact"/>
        <w:ind w:left="66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经核实，</w:t>
      </w: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  <w:lang w:val="en-US" w:eastAsia="zh-CN"/>
        </w:rPr>
        <w:t>正定片区</w:t>
      </w: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外商投诉服务办公室确认收到文件如下：</w:t>
      </w:r>
    </w:p>
    <w:p w14:paraId="2283D550">
      <w:pPr>
        <w:spacing w:before="94" w:line="440" w:lineRule="exact"/>
        <w:ind w:left="67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</w:rPr>
        <w:t>外商投资企业投诉书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  <w:lang w:eastAsia="zh-CN"/>
        </w:rPr>
        <w:t>：每份页数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</w:rPr>
        <w:t>页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  <w:lang w:eastAsia="zh-CN"/>
        </w:rPr>
        <w:t>，文件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</w:rPr>
        <w:t>份数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-7"/>
          <w:position w:val="2"/>
          <w:sz w:val="32"/>
          <w:szCs w:val="32"/>
        </w:rPr>
        <w:t>份</w:t>
      </w:r>
    </w:p>
    <w:p w14:paraId="5AD40956">
      <w:pPr>
        <w:spacing w:before="78" w:line="310" w:lineRule="auto"/>
        <w:ind w:left="20" w:right="123" w:firstLine="63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外商投资企业或投资人资质证明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：每份页数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页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，文件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份数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份</w:t>
      </w:r>
    </w:p>
    <w:p w14:paraId="4A2977CD">
      <w:pPr>
        <w:spacing w:line="441" w:lineRule="exact"/>
        <w:ind w:left="65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  <w:lang w:eastAsia="zh-CN"/>
        </w:rPr>
        <w:t>：每份页数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</w:rPr>
        <w:t>页</w:t>
      </w: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  <w:lang w:eastAsia="zh-CN"/>
        </w:rPr>
        <w:t>，文件</w:t>
      </w: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</w:rPr>
        <w:t>份数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7"/>
          <w:position w:val="2"/>
          <w:sz w:val="32"/>
          <w:szCs w:val="32"/>
        </w:rPr>
        <w:t>份</w:t>
      </w:r>
    </w:p>
    <w:p w14:paraId="6B154E65">
      <w:pPr>
        <w:spacing w:before="78" w:line="316" w:lineRule="auto"/>
        <w:ind w:left="650" w:right="1323" w:hanging="6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4.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证据材料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：每份页数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页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eastAsia="zh-CN"/>
        </w:rPr>
        <w:t>，文件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份数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份</w:t>
      </w:r>
    </w:p>
    <w:p w14:paraId="0BD14DE1">
      <w:pPr>
        <w:spacing w:before="78" w:line="316" w:lineRule="auto"/>
        <w:ind w:left="650" w:right="1323" w:hanging="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．……</w:t>
      </w:r>
    </w:p>
    <w:p w14:paraId="44B16428">
      <w:pPr>
        <w:spacing w:line="410" w:lineRule="exact"/>
        <w:ind w:left="65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特此通知。</w:t>
      </w:r>
    </w:p>
    <w:p w14:paraId="60CBC890">
      <w:pPr>
        <w:pStyle w:val="2"/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CBFB5F">
      <w:pPr>
        <w:spacing w:before="101" w:line="408" w:lineRule="exact"/>
        <w:ind w:left="65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400B9C85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341DE8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2A3B79">
      <w:pPr>
        <w:spacing w:before="113" w:line="407" w:lineRule="exact"/>
        <w:ind w:firstLine="4800" w:firstLineChars="1600"/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正定片区外商投诉服务办公室</w:t>
      </w:r>
    </w:p>
    <w:p w14:paraId="6BC51476">
      <w:pPr>
        <w:spacing w:before="113" w:line="407" w:lineRule="exact"/>
        <w:ind w:left="5580" w:firstLine="30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p w14:paraId="410D4111">
      <w:pPr>
        <w:spacing w:line="407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10" w:type="default"/>
          <w:pgSz w:w="11906" w:h="16839"/>
          <w:pgMar w:top="1431" w:right="1407" w:bottom="1760" w:left="1531" w:header="0" w:footer="1422" w:gutter="0"/>
          <w:pgNumType w:fmt="decimal"/>
          <w:cols w:space="720" w:num="1"/>
        </w:sectPr>
      </w:pPr>
    </w:p>
    <w:p w14:paraId="4833F1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27" w:name="bookmark18"/>
      <w:bookmarkEnd w:id="27"/>
      <w:bookmarkStart w:id="28" w:name="bookmark35"/>
      <w:bookmarkEnd w:id="28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三、补正通知书模板</w:t>
      </w:r>
    </w:p>
    <w:p w14:paraId="710567A2">
      <w:pPr>
        <w:pStyle w:val="2"/>
        <w:spacing w:line="267" w:lineRule="auto"/>
      </w:pPr>
    </w:p>
    <w:p w14:paraId="7BB9A19A">
      <w:pPr>
        <w:pStyle w:val="2"/>
        <w:spacing w:line="267" w:lineRule="auto"/>
      </w:pPr>
    </w:p>
    <w:p w14:paraId="394020E3">
      <w:pPr>
        <w:spacing w:before="118" w:line="238" w:lineRule="auto"/>
        <w:ind w:left="2033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外商投资企业投诉材料补正通知书</w:t>
      </w:r>
    </w:p>
    <w:p w14:paraId="3203221F">
      <w:pPr>
        <w:pStyle w:val="2"/>
        <w:spacing w:line="470" w:lineRule="auto"/>
      </w:pPr>
    </w:p>
    <w:p w14:paraId="7D3F0BE7">
      <w:pPr>
        <w:spacing w:before="100" w:line="408" w:lineRule="exact"/>
        <w:ind w:left="52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投诉事项编号：</w:t>
      </w:r>
    </w:p>
    <w:p w14:paraId="79B2D47F">
      <w:pPr>
        <w:pStyle w:val="2"/>
        <w:spacing w:line="264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E8DA34">
      <w:pPr>
        <w:tabs>
          <w:tab w:val="left" w:pos="145"/>
        </w:tabs>
        <w:spacing w:before="100" w:line="241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>（投诉人名称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DEE34B6">
      <w:pPr>
        <w:spacing w:before="116" w:line="306" w:lineRule="auto"/>
        <w:ind w:left="4" w:firstLine="65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外商投资企业投诉工作办法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试行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（简称《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投诉办法》）第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十五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条的规定，经审核，我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val="en-US" w:eastAsia="zh-CN"/>
        </w:rPr>
        <w:t>办</w:t>
      </w: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202X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日收到你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方提交的投诉材料不齐全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请在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个工作日内予以补正。经补正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后，投诉材料仍不符合受理条件的，依据《投诉办法》第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十六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条第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项的规定，我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将不予受理。现将需补正事项通知如下：</w:t>
      </w:r>
    </w:p>
    <w:p w14:paraId="5D370EA7">
      <w:pPr>
        <w:spacing w:before="10" w:line="440" w:lineRule="exact"/>
        <w:ind w:left="67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position w:val="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pacing w:val="3"/>
          <w:position w:val="2"/>
          <w:sz w:val="32"/>
          <w:szCs w:val="32"/>
        </w:rPr>
        <w:t>外商投资企业或投资人资质证明；</w:t>
      </w:r>
    </w:p>
    <w:p w14:paraId="5388E2C1">
      <w:pPr>
        <w:spacing w:before="80" w:line="441" w:lineRule="exact"/>
        <w:ind w:left="6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pacing w:val="6"/>
          <w:position w:val="2"/>
          <w:sz w:val="32"/>
          <w:szCs w:val="32"/>
        </w:rPr>
        <w:t>授权委托书；</w:t>
      </w:r>
    </w:p>
    <w:p w14:paraId="1DB139BD">
      <w:pPr>
        <w:spacing w:before="78" w:line="437" w:lineRule="exact"/>
        <w:ind w:left="65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2"/>
          <w:sz w:val="32"/>
          <w:szCs w:val="32"/>
          <w:lang w:eastAsia="zh-CN"/>
        </w:rPr>
        <w:t>3.</w:t>
      </w:r>
      <w:r>
        <w:rPr>
          <w:rFonts w:hint="eastAsia" w:ascii="仿宋_GB2312" w:hAnsi="仿宋_GB2312" w:eastAsia="仿宋_GB2312" w:cs="仿宋_GB2312"/>
          <w:spacing w:val="8"/>
          <w:position w:val="2"/>
          <w:sz w:val="32"/>
          <w:szCs w:val="32"/>
        </w:rPr>
        <w:t>补正期间发现的新证据材料；</w:t>
      </w:r>
    </w:p>
    <w:p w14:paraId="39AF2047">
      <w:pPr>
        <w:spacing w:before="84" w:line="471" w:lineRule="exact"/>
        <w:ind w:left="64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position w:val="4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-4"/>
          <w:position w:val="4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pacing w:val="-4"/>
          <w:position w:val="4"/>
          <w:sz w:val="32"/>
          <w:szCs w:val="32"/>
        </w:rPr>
        <w:t>……</w:t>
      </w:r>
    </w:p>
    <w:p w14:paraId="10E91CF1">
      <w:pPr>
        <w:spacing w:before="69" w:line="309" w:lineRule="auto"/>
        <w:ind w:left="21" w:right="9" w:firstLine="678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因不可抗力或其他正当理由不能按期补正的，应在补正期限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内电话或书面申请延期，说明延期理由和期限。补正申请材料所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用时间不计入投诉事项办理期限。</w:t>
      </w:r>
    </w:p>
    <w:p w14:paraId="028B21B0">
      <w:pPr>
        <w:pStyle w:val="2"/>
        <w:spacing w:line="418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5B6CE65">
      <w:pPr>
        <w:spacing w:before="101" w:line="409" w:lineRule="exact"/>
        <w:ind w:left="65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517261B4">
      <w:pPr>
        <w:pStyle w:val="2"/>
        <w:spacing w:line="264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D2FABE">
      <w:pPr>
        <w:spacing w:before="111" w:line="407" w:lineRule="exact"/>
        <w:ind w:firstLine="4800" w:firstLineChars="1600"/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正定片区外商投诉服务办公室</w:t>
      </w:r>
    </w:p>
    <w:p w14:paraId="08928B40">
      <w:pPr>
        <w:spacing w:before="111" w:line="407" w:lineRule="exact"/>
        <w:ind w:firstLine="6000" w:firstLineChars="2000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p w14:paraId="7A4C9D06">
      <w:pPr>
        <w:spacing w:line="407" w:lineRule="exact"/>
        <w:rPr>
          <w:rFonts w:ascii="仿宋" w:hAnsi="仿宋" w:eastAsia="仿宋" w:cs="仿宋"/>
          <w:sz w:val="31"/>
          <w:szCs w:val="31"/>
        </w:rPr>
        <w:sectPr>
          <w:footerReference r:id="rId11" w:type="default"/>
          <w:pgSz w:w="11906" w:h="16839"/>
          <w:pgMar w:top="1431" w:right="1521" w:bottom="1760" w:left="1531" w:header="0" w:footer="1422" w:gutter="0"/>
          <w:pgNumType w:fmt="decimal"/>
          <w:cols w:space="720" w:num="1"/>
        </w:sectPr>
      </w:pPr>
    </w:p>
    <w:p w14:paraId="4BC7C6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29" w:name="bookmark36"/>
      <w:bookmarkEnd w:id="29"/>
      <w:bookmarkStart w:id="30" w:name="bookmark19"/>
      <w:bookmarkEnd w:id="30"/>
      <w:r>
        <w:rPr>
          <w:rFonts w:ascii="黑体" w:hAnsi="黑体" w:eastAsia="黑体" w:cs="黑体"/>
          <w:spacing w:val="6"/>
          <w:position w:val="1"/>
          <w:sz w:val="32"/>
          <w:szCs w:val="32"/>
        </w:rPr>
        <w:t>四、不予受理通知书模板</w:t>
      </w:r>
    </w:p>
    <w:p w14:paraId="4F85BA3B">
      <w:pPr>
        <w:pStyle w:val="2"/>
        <w:spacing w:line="254" w:lineRule="auto"/>
      </w:pPr>
    </w:p>
    <w:p w14:paraId="21CDA230">
      <w:pPr>
        <w:spacing w:before="118" w:line="238" w:lineRule="auto"/>
        <w:ind w:left="2033"/>
        <w:rPr>
          <w:rFonts w:ascii="方正小标宋_GBK" w:hAnsi="方正小标宋_GBK" w:eastAsia="方正小标宋_GBK" w:cs="方正小标宋_GBK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外商投资企业投诉不予受理通知书</w:t>
      </w:r>
    </w:p>
    <w:p w14:paraId="252E9AAF">
      <w:pPr>
        <w:pStyle w:val="2"/>
        <w:spacing w:line="310" w:lineRule="auto"/>
      </w:pPr>
    </w:p>
    <w:p w14:paraId="463DF13E">
      <w:pPr>
        <w:spacing w:before="101" w:line="407" w:lineRule="exact"/>
        <w:ind w:left="587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position w:val="1"/>
          <w:sz w:val="31"/>
          <w:szCs w:val="31"/>
        </w:rPr>
        <w:t>投诉事项编号：</w:t>
      </w:r>
    </w:p>
    <w:p w14:paraId="442BA012">
      <w:pPr>
        <w:pStyle w:val="2"/>
        <w:spacing w:line="432" w:lineRule="auto"/>
      </w:pPr>
    </w:p>
    <w:p w14:paraId="73690461">
      <w:pPr>
        <w:keepNext w:val="0"/>
        <w:keepLines w:val="0"/>
        <w:pageBreakBefore w:val="0"/>
        <w:widowControl/>
        <w:tabs>
          <w:tab w:val="left" w:pos="14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41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>（投诉人名称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8B971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6" w:line="309" w:lineRule="auto"/>
        <w:ind w:left="23" w:firstLine="66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根据我办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202X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日收到你方提交的投诉材料（有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补正情形的写明收到补正材料的时间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经审查，该投诉事项不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符合《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外商投资企业投诉工作办法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试行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》第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十六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条第</w:t>
      </w:r>
      <w:r>
        <w:rPr>
          <w:rFonts w:hint="eastAsia" w:ascii="仿宋_GB2312" w:hAnsi="仿宋_GB2312" w:eastAsia="仿宋_GB2312" w:cs="仿宋_GB2312"/>
          <w:spacing w:val="-1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pacing w:val="-13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项的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规定，因此我办依规作出不予受理的通知，投诉材料恕不退回。</w:t>
      </w:r>
    </w:p>
    <w:p w14:paraId="1AFC6D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" w:line="409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特此通知。</w:t>
      </w:r>
    </w:p>
    <w:p w14:paraId="3B80C7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CA00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F303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2"/>
        <w:ind w:firstLine="668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  <w:lang w:val="en-US" w:eastAsia="zh-CN"/>
        </w:rPr>
        <w:t>正定片区</w:t>
      </w:r>
      <w:r>
        <w:rPr>
          <w:rFonts w:hint="eastAsia" w:ascii="仿宋_GB2312" w:hAnsi="仿宋_GB2312" w:eastAsia="仿宋_GB2312" w:cs="仿宋_GB2312"/>
          <w:color w:val="auto"/>
          <w:spacing w:val="7"/>
          <w:sz w:val="32"/>
          <w:szCs w:val="32"/>
        </w:rPr>
        <w:t>外商投诉服务办公室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收到文件材料清单：</w:t>
      </w:r>
    </w:p>
    <w:p w14:paraId="44EA6B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441" w:lineRule="exact"/>
        <w:ind w:right="51" w:firstLine="61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</w:rPr>
        <w:t>外商投资企业投诉书每份页数：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-6"/>
          <w:position w:val="2"/>
          <w:sz w:val="32"/>
          <w:szCs w:val="32"/>
        </w:rPr>
        <w:t>页文件份数：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-7"/>
          <w:position w:val="2"/>
          <w:sz w:val="32"/>
          <w:szCs w:val="32"/>
        </w:rPr>
        <w:t>份</w:t>
      </w:r>
    </w:p>
    <w:p w14:paraId="21BF76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310" w:lineRule="auto"/>
        <w:ind w:right="74" w:firstLine="672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外商投资企业或投资人资质证明每份页数：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页文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件份数：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份</w:t>
      </w:r>
    </w:p>
    <w:p w14:paraId="168B86D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33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E877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2" w:line="408" w:lineRule="exact"/>
        <w:ind w:firstLine="656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1272F97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1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E90C3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61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C87A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407" w:lineRule="exact"/>
        <w:ind w:firstLine="4500" w:firstLineChars="1500"/>
        <w:textAlignment w:val="baseline"/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正定片区外商投诉服务办公室</w:t>
      </w:r>
    </w:p>
    <w:p w14:paraId="77FAA1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407" w:lineRule="exact"/>
        <w:ind w:firstLine="5700" w:firstLineChars="19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12" w:type="default"/>
          <w:pgSz w:w="11906" w:h="16839"/>
          <w:pgMar w:top="1431" w:right="1456" w:bottom="1760" w:left="1531" w:header="0" w:footer="1422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p w14:paraId="5CB4EF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31" w:name="bookmark37"/>
      <w:bookmarkEnd w:id="31"/>
      <w:bookmarkStart w:id="32" w:name="bookmark20"/>
      <w:bookmarkEnd w:id="32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五、答复通知书模板</w:t>
      </w:r>
    </w:p>
    <w:p w14:paraId="00C5E9C2">
      <w:pPr>
        <w:pStyle w:val="2"/>
        <w:spacing w:line="285" w:lineRule="auto"/>
      </w:pPr>
    </w:p>
    <w:p w14:paraId="172271DD">
      <w:pPr>
        <w:pStyle w:val="2"/>
        <w:spacing w:line="286" w:lineRule="auto"/>
      </w:pPr>
    </w:p>
    <w:p w14:paraId="6ED00F6F">
      <w:pPr>
        <w:spacing w:before="118" w:line="238" w:lineRule="auto"/>
        <w:ind w:left="2033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外商投资企业投诉事项答复通知书</w:t>
      </w:r>
    </w:p>
    <w:p w14:paraId="1CEE2F43">
      <w:pPr>
        <w:pStyle w:val="2"/>
        <w:spacing w:line="310" w:lineRule="auto"/>
      </w:pPr>
    </w:p>
    <w:p w14:paraId="52A8F0F7">
      <w:pPr>
        <w:spacing w:before="101" w:line="407" w:lineRule="exact"/>
        <w:ind w:left="539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投诉事项编号：</w:t>
      </w:r>
    </w:p>
    <w:p w14:paraId="46C71D29">
      <w:pPr>
        <w:pStyle w:val="2"/>
        <w:spacing w:line="43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3CD455">
      <w:pPr>
        <w:tabs>
          <w:tab w:val="left" w:pos="145"/>
        </w:tabs>
        <w:spacing w:before="101" w:line="243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0"/>
          <w:sz w:val="32"/>
          <w:szCs w:val="32"/>
          <w:u w:val="single" w:color="auto"/>
        </w:rPr>
        <w:t>（被投诉人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：</w:t>
      </w:r>
    </w:p>
    <w:p w14:paraId="036D7794">
      <w:pPr>
        <w:spacing w:before="96" w:line="309" w:lineRule="auto"/>
        <w:ind w:left="17" w:firstLine="6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我办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202X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日受理</w:t>
      </w:r>
      <w:r>
        <w:rPr>
          <w:rFonts w:hint="eastAsia" w:ascii="仿宋_GB2312" w:hAnsi="仿宋_GB2312" w:eastAsia="仿宋_GB2312" w:cs="仿宋_GB2312"/>
          <w:spacing w:val="-14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49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>（投诉人）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对你单位（或单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位人员）提出的关于</w:t>
      </w:r>
      <w:r>
        <w:rPr>
          <w:rFonts w:hint="eastAsia" w:ascii="仿宋_GB2312" w:hAnsi="仿宋_GB2312" w:eastAsia="仿宋_GB2312" w:cs="仿宋_GB2312"/>
          <w:spacing w:val="-14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-10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的投诉。根据《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外商投资企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业投诉工作办法》第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条的规定，现将外商投资企业投诉书副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本发送给你，请自收到外商投资企业投诉书副本之日起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个工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作日内进行书面答复，协助提供投诉事项背景情况，提出解决措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施，并配合投诉工作机构开展调查、协调工作。</w:t>
      </w:r>
    </w:p>
    <w:p w14:paraId="41903DAA">
      <w:pPr>
        <w:pStyle w:val="2"/>
        <w:spacing w:line="439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BF5989">
      <w:pPr>
        <w:spacing w:before="101"/>
        <w:ind w:firstLine="668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附件：外商投资企业投诉书副本及相关材料</w:t>
      </w:r>
    </w:p>
    <w:p w14:paraId="33D335C4">
      <w:pPr>
        <w:pStyle w:val="2"/>
        <w:spacing w:line="267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F9E721">
      <w:pPr>
        <w:spacing w:before="102" w:line="408" w:lineRule="exact"/>
        <w:ind w:firstLine="656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23BB7A36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859A34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4DD1F6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8C39ABD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337A71">
      <w:pPr>
        <w:spacing w:before="101" w:line="408" w:lineRule="exact"/>
        <w:ind w:left="440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  <w:lang w:val="en-US" w:eastAsia="zh-CN"/>
        </w:rPr>
        <w:t>正定片区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>外商投诉服务办公室</w:t>
      </w:r>
    </w:p>
    <w:p w14:paraId="77B0369C">
      <w:pPr>
        <w:spacing w:before="111" w:line="407" w:lineRule="exact"/>
        <w:ind w:left="55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p w14:paraId="3B895B90">
      <w:pPr>
        <w:spacing w:line="407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13" w:type="default"/>
          <w:pgSz w:w="11906" w:h="16839"/>
          <w:pgMar w:top="1431" w:right="1530" w:bottom="1760" w:left="1531" w:header="0" w:footer="1422" w:gutter="0"/>
          <w:pgNumType w:fmt="decimal"/>
          <w:cols w:space="720" w:num="1"/>
        </w:sectPr>
      </w:pPr>
    </w:p>
    <w:p w14:paraId="3D5C61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33" w:name="bookmark38"/>
      <w:bookmarkEnd w:id="33"/>
      <w:bookmarkStart w:id="34" w:name="bookmark21"/>
      <w:bookmarkEnd w:id="34"/>
      <w:r>
        <w:rPr>
          <w:rFonts w:ascii="黑体" w:hAnsi="黑体" w:eastAsia="黑体" w:cs="黑体"/>
          <w:spacing w:val="6"/>
          <w:position w:val="1"/>
          <w:sz w:val="32"/>
          <w:szCs w:val="32"/>
        </w:rPr>
        <w:t>六、转办通知书模板</w:t>
      </w:r>
    </w:p>
    <w:p w14:paraId="6A1A1726">
      <w:pPr>
        <w:pStyle w:val="2"/>
        <w:spacing w:line="373" w:lineRule="auto"/>
      </w:pPr>
    </w:p>
    <w:p w14:paraId="6B7D63C3">
      <w:pPr>
        <w:spacing w:before="118" w:line="238" w:lineRule="auto"/>
        <w:ind w:left="2033"/>
        <w:rPr>
          <w:rFonts w:ascii="方正小标宋_GBK" w:hAnsi="方正小标宋_GBK" w:eastAsia="方正小标宋_GBK" w:cs="方正小标宋_GBK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外商投资企业投诉事项转办通知书</w:t>
      </w:r>
    </w:p>
    <w:p w14:paraId="0025D631">
      <w:pPr>
        <w:pStyle w:val="2"/>
        <w:spacing w:line="310" w:lineRule="auto"/>
      </w:pPr>
    </w:p>
    <w:p w14:paraId="7C257638">
      <w:pPr>
        <w:spacing w:before="101" w:line="407" w:lineRule="exact"/>
        <w:ind w:left="531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投诉事项编号：</w:t>
      </w:r>
    </w:p>
    <w:p w14:paraId="4C301F5B">
      <w:pPr>
        <w:pStyle w:val="2"/>
        <w:spacing w:line="43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C4BF67">
      <w:pPr>
        <w:tabs>
          <w:tab w:val="left" w:pos="145"/>
        </w:tabs>
        <w:spacing w:before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  <w:u w:val="single" w:color="auto"/>
        </w:rPr>
        <w:t>（投诉工作机构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：</w:t>
      </w:r>
    </w:p>
    <w:p w14:paraId="020C0ED8">
      <w:pPr>
        <w:tabs>
          <w:tab w:val="left" w:pos="8842"/>
        </w:tabs>
        <w:spacing w:before="95" w:line="309" w:lineRule="auto"/>
        <w:ind w:left="16" w:firstLine="651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我办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202X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日收到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（投诉人）</w:t>
      </w: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（被投诉人）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提出的关于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-10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的投诉。根据《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外商投资企业投诉工作办法》第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十四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条的规定，属于你单位投诉受理范围，现将投诉书及有关材料转去，请依程序办理。</w:t>
      </w:r>
    </w:p>
    <w:p w14:paraId="2E443D71">
      <w:pPr>
        <w:pStyle w:val="2"/>
        <w:spacing w:line="44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813195">
      <w:pPr>
        <w:spacing w:before="102"/>
        <w:ind w:left="68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附件：外商投资企业投诉书及相关材料</w:t>
      </w:r>
    </w:p>
    <w:p w14:paraId="6B6D2EA3">
      <w:pPr>
        <w:pStyle w:val="2"/>
        <w:spacing w:line="266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839EFB">
      <w:pPr>
        <w:pStyle w:val="2"/>
        <w:spacing w:line="267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6E1C19">
      <w:pPr>
        <w:spacing w:before="101" w:line="409" w:lineRule="exact"/>
        <w:ind w:left="65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41A65F12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0CC29A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D41D57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C8F552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72A9B9">
      <w:pPr>
        <w:spacing w:before="101" w:line="407" w:lineRule="exact"/>
        <w:ind w:left="440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  <w:lang w:val="en-US" w:eastAsia="zh-CN"/>
        </w:rPr>
        <w:t>正定片区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>外商投诉服务办公室</w:t>
      </w:r>
    </w:p>
    <w:p w14:paraId="1388295C">
      <w:pPr>
        <w:spacing w:before="111" w:line="408" w:lineRule="exact"/>
        <w:ind w:left="55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p w14:paraId="32CC479A">
      <w:pPr>
        <w:spacing w:line="408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14" w:type="default"/>
          <w:pgSz w:w="11906" w:h="16839"/>
          <w:pgMar w:top="1431" w:right="1530" w:bottom="1760" w:left="1531" w:header="0" w:footer="1422" w:gutter="0"/>
          <w:pgNumType w:fmt="decimal"/>
          <w:cols w:space="720" w:num="1"/>
        </w:sectPr>
      </w:pPr>
    </w:p>
    <w:p w14:paraId="7084EF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35" w:name="bookmark22"/>
      <w:bookmarkEnd w:id="35"/>
      <w:r>
        <w:rPr>
          <w:rFonts w:ascii="黑体" w:hAnsi="黑体" w:eastAsia="黑体" w:cs="黑体"/>
          <w:spacing w:val="6"/>
          <w:position w:val="1"/>
          <w:sz w:val="32"/>
          <w:szCs w:val="32"/>
        </w:rPr>
        <w:t>七、投诉事项终结通知书模板</w:t>
      </w:r>
    </w:p>
    <w:p w14:paraId="1BE5E9E8">
      <w:pPr>
        <w:pStyle w:val="2"/>
        <w:spacing w:line="271" w:lineRule="auto"/>
      </w:pPr>
    </w:p>
    <w:p w14:paraId="409F3426">
      <w:pPr>
        <w:spacing w:before="118" w:line="238" w:lineRule="auto"/>
        <w:ind w:left="2033"/>
        <w:rPr>
          <w:rFonts w:ascii="方正小标宋_GBK" w:hAnsi="方正小标宋_GBK" w:eastAsia="方正小标宋_GBK" w:cs="方正小标宋_GBK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外商投资企业投诉事项终结通知书</w:t>
      </w:r>
    </w:p>
    <w:p w14:paraId="7D1708FA">
      <w:pPr>
        <w:pStyle w:val="2"/>
        <w:spacing w:line="310" w:lineRule="auto"/>
      </w:pPr>
    </w:p>
    <w:p w14:paraId="5CDE7A60">
      <w:pPr>
        <w:spacing w:before="101" w:line="407" w:lineRule="exact"/>
        <w:ind w:left="5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投诉事项编号：</w:t>
      </w:r>
    </w:p>
    <w:p w14:paraId="11EC6342">
      <w:pPr>
        <w:pStyle w:val="2"/>
        <w:spacing w:line="244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334D46">
      <w:pPr>
        <w:pStyle w:val="2"/>
        <w:spacing w:line="245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FBD7F8">
      <w:pPr>
        <w:tabs>
          <w:tab w:val="left" w:pos="145"/>
        </w:tabs>
        <w:spacing w:before="101" w:line="241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>（投诉人名称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494A93E">
      <w:pPr>
        <w:spacing w:before="170" w:line="348" w:lineRule="auto"/>
        <w:ind w:left="336" w:leftChars="160" w:firstLine="689" w:firstLineChars="204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我办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202X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日受理你方对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u w:val="single" w:color="auto"/>
        </w:rPr>
        <w:t>（被投诉人）</w:t>
      </w:r>
      <w:bookmarkStart w:id="37" w:name="_GoBack"/>
      <w:bookmarkEnd w:id="37"/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提出的关于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的投诉，经审查，该投诉事项符合《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外商投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资企业投诉工作办法》第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二十一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条第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款第X项关于案件终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结情形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的规定（或第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二十一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条第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款规定的，视同投诉人书面撤回投诉的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情形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因此我办依规作出案件终结通知，投诉材料恕不退回。</w:t>
      </w:r>
    </w:p>
    <w:p w14:paraId="0E163B02">
      <w:pPr>
        <w:spacing w:line="410" w:lineRule="exact"/>
        <w:ind w:left="657" w:firstLine="328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特此通知。</w:t>
      </w:r>
    </w:p>
    <w:p w14:paraId="3A55CD0E">
      <w:pPr>
        <w:pStyle w:val="2"/>
        <w:spacing w:line="256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F3E37B">
      <w:pPr>
        <w:pStyle w:val="2"/>
        <w:spacing w:line="256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F5FC9D">
      <w:pPr>
        <w:spacing w:before="101" w:line="409" w:lineRule="exact"/>
        <w:ind w:left="655" w:firstLine="328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4B8C4F77">
      <w:pPr>
        <w:pStyle w:val="2"/>
        <w:spacing w:line="25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EF4E00">
      <w:pPr>
        <w:pStyle w:val="2"/>
        <w:spacing w:line="25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ADF10D">
      <w:pPr>
        <w:pStyle w:val="2"/>
        <w:spacing w:line="25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87DCA2">
      <w:pPr>
        <w:pStyle w:val="2"/>
        <w:spacing w:line="25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6420FB">
      <w:pPr>
        <w:pStyle w:val="2"/>
        <w:spacing w:line="25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5A33D1">
      <w:pPr>
        <w:spacing w:before="101" w:line="408" w:lineRule="exact"/>
        <w:ind w:left="440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  <w:lang w:val="en-US" w:eastAsia="zh-CN"/>
        </w:rPr>
        <w:t>正定片区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>外商投诉服务办公室</w:t>
      </w:r>
    </w:p>
    <w:p w14:paraId="50D39E62">
      <w:pPr>
        <w:spacing w:before="185" w:line="408" w:lineRule="exact"/>
        <w:ind w:left="55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p w14:paraId="00B8321D">
      <w:pPr>
        <w:spacing w:line="408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15" w:type="default"/>
          <w:pgSz w:w="11906" w:h="16839"/>
          <w:pgMar w:top="1431" w:right="1456" w:bottom="1760" w:left="1531" w:header="0" w:footer="1422" w:gutter="0"/>
          <w:pgNumType w:fmt="decimal"/>
          <w:cols w:space="720" w:num="1"/>
        </w:sectPr>
      </w:pPr>
    </w:p>
    <w:p w14:paraId="08F097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64" w:firstLineChars="200"/>
        <w:textAlignment w:val="baseline"/>
        <w:outlineLvl w:val="1"/>
        <w:rPr>
          <w:rFonts w:ascii="黑体" w:hAnsi="黑体" w:eastAsia="黑体" w:cs="黑体"/>
          <w:spacing w:val="6"/>
          <w:position w:val="1"/>
          <w:sz w:val="32"/>
          <w:szCs w:val="32"/>
        </w:rPr>
      </w:pPr>
      <w:bookmarkStart w:id="36" w:name="bookmark23"/>
      <w:bookmarkEnd w:id="36"/>
      <w:r>
        <w:rPr>
          <w:rFonts w:ascii="黑体" w:hAnsi="黑体" w:eastAsia="黑体" w:cs="黑体"/>
          <w:spacing w:val="6"/>
          <w:position w:val="1"/>
          <w:sz w:val="32"/>
          <w:szCs w:val="32"/>
        </w:rPr>
        <w:t>八、投诉事项处理结果通知书模板</w:t>
      </w:r>
    </w:p>
    <w:p w14:paraId="4EAAC2A9">
      <w:pPr>
        <w:pStyle w:val="2"/>
        <w:spacing w:line="391" w:lineRule="auto"/>
      </w:pPr>
    </w:p>
    <w:p w14:paraId="69DE2843">
      <w:pPr>
        <w:spacing w:before="118" w:line="238" w:lineRule="auto"/>
        <w:ind w:left="2033"/>
        <w:rPr>
          <w:rFonts w:ascii="方正小标宋_GBK" w:hAnsi="方正小标宋_GBK" w:eastAsia="方正小标宋_GBK" w:cs="方正小标宋_GBK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6"/>
          <w:szCs w:val="36"/>
        </w:rPr>
        <w:t>外商投资企业投诉事项处理结果通知书</w:t>
      </w:r>
    </w:p>
    <w:p w14:paraId="7040241D">
      <w:pPr>
        <w:pStyle w:val="2"/>
        <w:spacing w:line="310" w:lineRule="auto"/>
      </w:pPr>
    </w:p>
    <w:p w14:paraId="60E91EFB">
      <w:pPr>
        <w:spacing w:before="101" w:line="407" w:lineRule="exact"/>
        <w:ind w:left="5638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投诉事项编号：</w:t>
      </w:r>
    </w:p>
    <w:p w14:paraId="31D52EB8">
      <w:pPr>
        <w:pStyle w:val="2"/>
        <w:spacing w:line="432" w:lineRule="auto"/>
      </w:pPr>
    </w:p>
    <w:p w14:paraId="6DF7352D">
      <w:pPr>
        <w:tabs>
          <w:tab w:val="left" w:pos="145"/>
        </w:tabs>
        <w:spacing w:before="101" w:line="241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  <w:u w:val="single" w:color="auto"/>
        </w:rPr>
        <w:t>（投诉人名称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0FCE8F78">
      <w:pPr>
        <w:spacing w:before="93" w:line="310" w:lineRule="auto"/>
        <w:ind w:left="17" w:firstLine="6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我办</w:t>
      </w:r>
      <w:r>
        <w:rPr>
          <w:rFonts w:hint="default" w:ascii="Times New Roman" w:hAnsi="Times New Roman" w:eastAsia="仿宋_GB2312" w:cs="Times New Roman"/>
          <w:spacing w:val="9"/>
          <w:sz w:val="32"/>
          <w:szCs w:val="32"/>
        </w:rPr>
        <w:t>202X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日受理你方对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u w:val="single" w:color="auto"/>
        </w:rPr>
        <w:t>（被投诉人）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提出的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关于</w:t>
      </w:r>
      <w:r>
        <w:rPr>
          <w:rFonts w:hint="eastAsia" w:ascii="仿宋_GB2312" w:hAnsi="仿宋_GB2312" w:eastAsia="仿宋_GB2312" w:cs="仿宋_GB2312"/>
          <w:spacing w:val="-14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-10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的投诉。根据双方提交的材料和协调情况，依据《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中国（河北）自由贸易试验区正定片区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外商投资企业投诉工作办法》第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条第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款第</w:t>
      </w:r>
      <w:r>
        <w:rPr>
          <w:rFonts w:hint="eastAsia" w:ascii="Times New Roman" w:hAnsi="Times New Roman" w:eastAsia="仿宋_GB2312" w:cs="Times New Roman"/>
          <w:spacing w:val="9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项规定的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处理方式，投诉事项处理结果如下：……</w:t>
      </w:r>
    </w:p>
    <w:p w14:paraId="0E303B2E">
      <w:pPr>
        <w:spacing w:before="20" w:line="410" w:lineRule="exact"/>
        <w:ind w:left="65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特此通知。</w:t>
      </w:r>
    </w:p>
    <w:p w14:paraId="4FB503C1">
      <w:pPr>
        <w:pStyle w:val="2"/>
        <w:spacing w:line="262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966970">
      <w:pPr>
        <w:pStyle w:val="2"/>
        <w:spacing w:line="263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C855E9">
      <w:pPr>
        <w:spacing w:before="101" w:line="409" w:lineRule="exact"/>
        <w:ind w:left="65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4"/>
          <w:position w:val="1"/>
          <w:sz w:val="32"/>
          <w:szCs w:val="32"/>
        </w:rPr>
        <w:t>联系电话：</w:t>
      </w:r>
    </w:p>
    <w:p w14:paraId="4AF87B62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BB93B6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18529A8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369962">
      <w:pPr>
        <w:pStyle w:val="2"/>
        <w:spacing w:line="261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1931A2">
      <w:pPr>
        <w:spacing w:before="101" w:line="407" w:lineRule="exact"/>
        <w:ind w:left="440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  <w:lang w:val="en-US" w:eastAsia="zh-CN"/>
        </w:rPr>
        <w:t>正定片区</w:t>
      </w: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>外商投诉服务办公室</w:t>
      </w:r>
    </w:p>
    <w:p w14:paraId="3576AE44">
      <w:pPr>
        <w:spacing w:before="114" w:line="407" w:lineRule="exact"/>
        <w:ind w:left="5580" w:firstLine="30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20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51"/>
          <w:position w:val="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10"/>
          <w:position w:val="1"/>
          <w:sz w:val="32"/>
          <w:szCs w:val="32"/>
        </w:rPr>
        <w:t>日</w:t>
      </w:r>
    </w:p>
    <w:sectPr>
      <w:footerReference r:id="rId16" w:type="default"/>
      <w:pgSz w:w="11906" w:h="16839"/>
      <w:pgMar w:top="1431" w:right="1530" w:bottom="1760" w:left="1531" w:header="0" w:footer="142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6C5637F-8F89-44EA-B1A2-6714D25AD6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019587D-1B26-4470-857E-4C6025A3D5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659CFF4-9FE4-48D7-A8CA-84A4C733654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8C46B75-71C5-4591-984C-B2A4CCCF91D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6A1857F-8A5E-47D3-AD23-5449D882F1E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6AF85890-4126-49D9-AB55-7A4F2BC061C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2F8B6085-7420-4456-863E-4DAA0554B2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C6CEDF87-85AA-4D74-8EF1-A8B4104F11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C6063">
    <w:pPr>
      <w:pStyle w:val="2"/>
      <w:spacing w:line="328" w:lineRule="exac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6C077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6C077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8ECED">
    <w:pPr>
      <w:pStyle w:val="2"/>
      <w:spacing w:line="328" w:lineRule="exact"/>
      <w:ind w:left="7920"/>
      <w:rPr>
        <w:sz w:val="28"/>
        <w:szCs w:val="28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6F3F0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6F3F02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937260</wp:posOffset>
          </wp:positionH>
          <wp:positionV relativeFrom="page">
            <wp:posOffset>916940</wp:posOffset>
          </wp:positionV>
          <wp:extent cx="5958840" cy="84264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58840" cy="84261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E5F9B">
    <w:pPr>
      <w:pStyle w:val="2"/>
      <w:spacing w:line="328" w:lineRule="exact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5BBC3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5BBC3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FF531">
    <w:pPr>
      <w:pStyle w:val="2"/>
      <w:spacing w:line="328" w:lineRule="exac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2A5B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2A5B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F5A9F">
    <w:pPr>
      <w:pStyle w:val="2"/>
      <w:spacing w:line="328" w:lineRule="exact"/>
      <w:ind w:left="7705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B5BB6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B5BB6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E7E32">
    <w:pPr>
      <w:pStyle w:val="2"/>
      <w:spacing w:line="328" w:lineRule="exac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20ACB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20ACB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FCDFA">
    <w:pPr>
      <w:pStyle w:val="2"/>
      <w:spacing w:line="328" w:lineRule="exact"/>
      <w:ind w:right="9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25B62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25B62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EA1F0">
    <w:pPr>
      <w:pStyle w:val="2"/>
      <w:spacing w:line="328" w:lineRule="exac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77A2F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77A2F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97FFA">
    <w:pPr>
      <w:pStyle w:val="2"/>
      <w:spacing w:line="328" w:lineRule="exact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FC129A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FC129A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E2A26">
    <w:pPr>
      <w:pStyle w:val="2"/>
      <w:spacing w:line="328" w:lineRule="exac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1C3709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1C3709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BE87A">
    <w:pPr>
      <w:pStyle w:val="2"/>
      <w:spacing w:line="328" w:lineRule="exact"/>
      <w:ind w:left="7723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F7500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F7500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B507A">
    <w:pPr>
      <w:pStyle w:val="2"/>
      <w:spacing w:line="328" w:lineRule="exac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F5ABB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F5ABB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942A31"/>
    <w:rsid w:val="04BE5740"/>
    <w:rsid w:val="0A4A3E4A"/>
    <w:rsid w:val="0AF40E05"/>
    <w:rsid w:val="0C324B95"/>
    <w:rsid w:val="0C9F66CF"/>
    <w:rsid w:val="0CDD41C4"/>
    <w:rsid w:val="0FAD1102"/>
    <w:rsid w:val="12C80001"/>
    <w:rsid w:val="131B2827"/>
    <w:rsid w:val="14726477"/>
    <w:rsid w:val="15D46CBD"/>
    <w:rsid w:val="1B5E59A7"/>
    <w:rsid w:val="1FDC50EC"/>
    <w:rsid w:val="205E01F7"/>
    <w:rsid w:val="22D622C7"/>
    <w:rsid w:val="255B6BAA"/>
    <w:rsid w:val="2AD91B2A"/>
    <w:rsid w:val="2CE63175"/>
    <w:rsid w:val="2CFE48F4"/>
    <w:rsid w:val="30314FE0"/>
    <w:rsid w:val="31AD68E8"/>
    <w:rsid w:val="32481BE1"/>
    <w:rsid w:val="34A43FD3"/>
    <w:rsid w:val="372D25DB"/>
    <w:rsid w:val="373F4487"/>
    <w:rsid w:val="37D22C05"/>
    <w:rsid w:val="38E86458"/>
    <w:rsid w:val="3C5502A8"/>
    <w:rsid w:val="3E5D51F2"/>
    <w:rsid w:val="3E7C5E36"/>
    <w:rsid w:val="408D6263"/>
    <w:rsid w:val="450C3387"/>
    <w:rsid w:val="455235D7"/>
    <w:rsid w:val="455A06DD"/>
    <w:rsid w:val="45723C79"/>
    <w:rsid w:val="47DA4088"/>
    <w:rsid w:val="48847F4B"/>
    <w:rsid w:val="4948541D"/>
    <w:rsid w:val="49EA64D4"/>
    <w:rsid w:val="4D04165B"/>
    <w:rsid w:val="4EB81A0C"/>
    <w:rsid w:val="515F0B5F"/>
    <w:rsid w:val="52E2243E"/>
    <w:rsid w:val="56D24578"/>
    <w:rsid w:val="57F14ED1"/>
    <w:rsid w:val="581666E6"/>
    <w:rsid w:val="59570D64"/>
    <w:rsid w:val="59A321FB"/>
    <w:rsid w:val="59C75EEA"/>
    <w:rsid w:val="5ADB557B"/>
    <w:rsid w:val="5ADC7773"/>
    <w:rsid w:val="5BFD2097"/>
    <w:rsid w:val="5D235B2D"/>
    <w:rsid w:val="60B847DE"/>
    <w:rsid w:val="624D71A8"/>
    <w:rsid w:val="62832BCA"/>
    <w:rsid w:val="68F1328B"/>
    <w:rsid w:val="6A010FA4"/>
    <w:rsid w:val="6A06480C"/>
    <w:rsid w:val="6AF40B09"/>
    <w:rsid w:val="6CD26C28"/>
    <w:rsid w:val="6D8E6FF3"/>
    <w:rsid w:val="702E686B"/>
    <w:rsid w:val="720D298D"/>
    <w:rsid w:val="721D6B97"/>
    <w:rsid w:val="724E4FA2"/>
    <w:rsid w:val="748534FE"/>
    <w:rsid w:val="7E9975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5222ca16-e9de-43ef-9e51-7ec09741917b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616223BB</paraID>
      <start>142</start>
      <end>147</end>
      <status>ignored</status>
      <modifiedWord/>
      <trackRevisions>false</trackRevisions>
    </reviewItem>
    <reviewItem>
      <errorID>472eae10-8214-4efe-a756-8ae87fb078d9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24CA0804</paraID>
      <start>33</start>
      <end>38</end>
      <status>ignored</status>
      <modifiedWord/>
      <trackRevisions>false</trackRevisions>
    </reviewItem>
    <reviewItem>
      <errorID>9108cbc7-6543-48a5-a140-952e0c20bef9</errorID>
      <errorWord>（八）、</errorWord>
      <group>L1_Punc</group>
      <groupName>标点问题</groupName>
      <ability>L2_Punc_CN</ability>
      <abilityName>标点符号问题</abilityName>
      <candidateList>
        <item>（八）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70EDB051</paraID>
      <start>22</start>
      <end>26</end>
      <status>ignored</status>
      <modifiedWord/>
      <trackRevisions>false</trackRevisions>
    </reviewItem>
    <reviewItem>
      <errorID>4ad45898-3f4e-4759-9981-2a450b44dbf2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2F34E501</paraID>
      <start>64</start>
      <end>66</end>
      <status>ignored</status>
      <modifiedWord/>
      <trackRevisions>false</trackRevisions>
    </reviewItem>
    <reviewItem>
      <errorID>e99efddf-5e27-4e09-a8cc-013eec20dba0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 BD14DE1</paraID>
      <start>1</start>
      <end>2</end>
      <status>ignored</status>
      <modifiedWord/>
      <trackRevisions>false</trackRevisions>
    </reviewItem>
    <reviewItem>
      <errorID>ac4165cd-6ba5-44a7-978e-fc38b55be47c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3DEE34B6</paraID>
      <start>84</start>
      <end>85</end>
      <status>modified</status>
      <modifiedWord>。</modifiedWord>
      <trackRevisions>false</trackRevisions>
    </reviewItem>
    <reviewItem>
      <errorID>193ab063-766f-4fb5-911b-ee677c96a40d</errorID>
      <errorWord>写明</errorWord>
      <group>L1_Punc</group>
      <groupName>标点问题</groupName>
      <ability>L2_Punc_CN</ability>
      <abilityName>标点符号问题</abilityName>
      <candidateList>
        <item>，写明</item>
      </candidateList>
      <explain/>
      <paraID>58B971EF</paraID>
      <start>31</start>
      <end>33</end>
      <status>ignored</status>
      <modifiedWord/>
      <trackRevisions>false</trackRevisions>
    </reviewItem>
    <reviewItem>
      <errorID>8a2ebfae-47be-417e-ba4d-2d980aabc2a6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20C0ED8</paraID>
      <start>13</start>
      <end>13</end>
      <status>modified</status>
      <modifiedWord/>
      <trackRevisions>false</trackRevisions>
    </reviewItem>
    <reviewItem>
      <errorID>a3a0cfe6-6aac-4928-886c-d9a37e87ff7c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20C0ED8</paraID>
      <start>18</start>
      <end>18</end>
      <status>modified</status>
      <modifiedWord/>
      <trackRevisions>false</trackRevisions>
    </reviewItem>
    <reviewItem>
      <errorID>76931c68-7c28-4881-b078-34f4a84b0f21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3494A93E</paraID>
      <start>16</start>
      <end>16</end>
      <status>modified</status>
      <modifiedWord/>
      <trackRevisions>false</trackRevisions>
    </reviewItem>
    <reviewItem>
      <errorID>df3134e2-4c94-44db-a2e3-8c9b55171585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3494A93E</paraID>
      <start>22</start>
      <end>22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72f6c9-8979-49cb-a07a-a678702137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3590</Words>
  <Characters>3657</Characters>
  <TotalTime>235</TotalTime>
  <ScaleCrop>false</ScaleCrop>
  <LinksUpToDate>false</LinksUpToDate>
  <CharactersWithSpaces>3743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2022-06-14T16:33:00Z</dcterms:created>
  <dc:creator>USER</dc:creator>
  <cp:lastModifiedBy>otto</cp:lastModifiedBy>
  <dcterms:modified xsi:type="dcterms:W3CDTF">2026-09-28T01:05:32Z</dcterms:modified>
  <dc:title>第一章 河北省外商投诉服务办公室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2026-08-31T10:37:09Z</vt:filetime>
  </property>
  <property fmtid="{D5CDD505-2E9C-101B-9397-08002B2CF9AE}" pid="4" name="KSOTemplateDocerSaveRecord">
    <vt:lpwstr>eyJoZGlkIjoiN2E0NzBmNWVmZGYwNTE1ZTI5MTU2NGE3YmUwMDdjYzciLCJ1c2VySWQiOiI0NTgwMzg4MTgifQ==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AB978D6FE384467295A2971A60DE4D85_13</vt:lpwstr>
  </property>
</Properties>
</file>